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E68C9" w14:textId="7C16F13B" w:rsidR="00D77C74" w:rsidRPr="00363A88" w:rsidRDefault="00C00F64" w:rsidP="00363A88">
      <w:pPr>
        <w:pStyle w:val="Nagwek3"/>
        <w:spacing w:line="276" w:lineRule="auto"/>
        <w:jc w:val="right"/>
        <w:rPr>
          <w:rFonts w:ascii="Lato" w:hAnsi="Lato" w:cs="Arial"/>
          <w:color w:val="auto"/>
          <w:sz w:val="22"/>
          <w:szCs w:val="22"/>
        </w:rPr>
      </w:pPr>
      <w:bookmarkStart w:id="0" w:name="_Toc171008646"/>
      <w:r w:rsidRPr="00363A88">
        <w:rPr>
          <w:rFonts w:ascii="Lato" w:hAnsi="Lato" w:cs="Arial"/>
          <w:color w:val="auto"/>
          <w:sz w:val="22"/>
          <w:szCs w:val="22"/>
        </w:rPr>
        <w:t xml:space="preserve">Załącznik Nr 1 do </w:t>
      </w:r>
      <w:r w:rsidR="00363A88" w:rsidRPr="00363A88">
        <w:rPr>
          <w:rFonts w:ascii="Lato" w:hAnsi="Lato" w:cs="Arial"/>
          <w:color w:val="auto"/>
          <w:sz w:val="22"/>
          <w:szCs w:val="22"/>
        </w:rPr>
        <w:t>9/2026</w:t>
      </w:r>
    </w:p>
    <w:p w14:paraId="59DDD657" w14:textId="09BC49B4" w:rsidR="00363A88" w:rsidRPr="00363A88" w:rsidRDefault="00363A88" w:rsidP="00363A88">
      <w:pPr>
        <w:jc w:val="right"/>
      </w:pPr>
      <w:r w:rsidRPr="00363A88">
        <w:t>Dyrektora Biblioteki i Kina Miasta i Gminy Buk</w:t>
      </w:r>
      <w:r w:rsidRPr="00363A88">
        <w:br/>
        <w:t>z dnia 14 sierpnia 2026 r.</w:t>
      </w:r>
    </w:p>
    <w:p w14:paraId="040038B2" w14:textId="56A39CCE" w:rsidR="008E2E1C" w:rsidRDefault="008E2E1C" w:rsidP="005451A4">
      <w:pPr>
        <w:spacing w:line="276" w:lineRule="auto"/>
        <w:rPr>
          <w:rFonts w:ascii="Lato" w:hAnsi="Lato" w:cs="Arial"/>
          <w:b/>
          <w:bCs/>
        </w:rPr>
      </w:pPr>
    </w:p>
    <w:p w14:paraId="6648B7D4" w14:textId="77777777" w:rsidR="001205CC" w:rsidRPr="001205CC" w:rsidRDefault="001205CC" w:rsidP="005451A4">
      <w:pPr>
        <w:spacing w:line="276" w:lineRule="auto"/>
        <w:rPr>
          <w:rFonts w:ascii="Lato" w:hAnsi="Lato" w:cs="Arial"/>
          <w:b/>
          <w:bCs/>
        </w:rPr>
      </w:pPr>
    </w:p>
    <w:p w14:paraId="0EFC83D8" w14:textId="77777777" w:rsidR="00363A88" w:rsidRDefault="00363A88" w:rsidP="005451A4">
      <w:pPr>
        <w:spacing w:line="276" w:lineRule="auto"/>
        <w:rPr>
          <w:rFonts w:ascii="Lato" w:hAnsi="Lato" w:cs="Arial"/>
          <w:b/>
          <w:bCs/>
          <w:sz w:val="96"/>
          <w:szCs w:val="96"/>
        </w:rPr>
      </w:pPr>
    </w:p>
    <w:p w14:paraId="4F05C707" w14:textId="29752AED" w:rsidR="00D77C74" w:rsidRPr="00741ECC" w:rsidRDefault="00D77C74" w:rsidP="005451A4">
      <w:pPr>
        <w:spacing w:line="276" w:lineRule="auto"/>
        <w:rPr>
          <w:rFonts w:ascii="Lato" w:hAnsi="Lato" w:cs="Arial"/>
          <w:b/>
          <w:bCs/>
          <w:sz w:val="96"/>
          <w:szCs w:val="96"/>
        </w:rPr>
      </w:pPr>
      <w:r w:rsidRPr="00741ECC">
        <w:rPr>
          <w:rFonts w:ascii="Lato" w:hAnsi="Lato" w:cs="Arial"/>
          <w:b/>
          <w:bCs/>
          <w:sz w:val="96"/>
          <w:szCs w:val="96"/>
        </w:rPr>
        <w:t xml:space="preserve">STANDARDY OCHRONY </w:t>
      </w:r>
      <w:r w:rsidR="008E2E1C">
        <w:rPr>
          <w:rFonts w:ascii="Lato" w:hAnsi="Lato" w:cs="Arial"/>
          <w:b/>
          <w:bCs/>
          <w:sz w:val="96"/>
          <w:szCs w:val="96"/>
        </w:rPr>
        <w:t>DZIECI</w:t>
      </w:r>
    </w:p>
    <w:p w14:paraId="7D379925" w14:textId="77777777" w:rsidR="00D77C74" w:rsidRPr="00741ECC" w:rsidRDefault="00D77C74" w:rsidP="005451A4">
      <w:pPr>
        <w:spacing w:line="276" w:lineRule="auto"/>
        <w:jc w:val="center"/>
        <w:rPr>
          <w:rFonts w:ascii="Lato" w:hAnsi="Lato" w:cs="Arial"/>
          <w:b/>
          <w:bCs/>
          <w:sz w:val="96"/>
          <w:szCs w:val="96"/>
        </w:rPr>
      </w:pPr>
    </w:p>
    <w:p w14:paraId="0A348B7B" w14:textId="77777777" w:rsidR="00D77C74" w:rsidRPr="00741ECC" w:rsidRDefault="00D77C74" w:rsidP="00363A88">
      <w:pPr>
        <w:spacing w:line="276" w:lineRule="auto"/>
        <w:rPr>
          <w:rFonts w:ascii="Lato" w:hAnsi="Lato" w:cs="Arial"/>
          <w:b/>
          <w:bCs/>
          <w:sz w:val="96"/>
          <w:szCs w:val="96"/>
        </w:rPr>
      </w:pPr>
    </w:p>
    <w:p w14:paraId="53A18225" w14:textId="13421FAA" w:rsidR="001E272D" w:rsidRPr="00741ECC" w:rsidRDefault="001E272D" w:rsidP="005451A4">
      <w:pPr>
        <w:spacing w:line="276" w:lineRule="auto"/>
        <w:jc w:val="right"/>
        <w:rPr>
          <w:rFonts w:ascii="Lato" w:eastAsia="Lato" w:hAnsi="Lato" w:cs="Arial"/>
          <w:b/>
          <w:bCs/>
          <w:sz w:val="78"/>
          <w:szCs w:val="78"/>
        </w:rPr>
      </w:pPr>
      <w:r w:rsidRPr="00741ECC">
        <w:rPr>
          <w:rFonts w:ascii="Lato" w:hAnsi="Lato" w:cs="Arial"/>
          <w:b/>
          <w:bCs/>
          <w:sz w:val="78"/>
          <w:szCs w:val="78"/>
        </w:rPr>
        <w:t>w</w:t>
      </w:r>
      <w:r w:rsidR="00D77C74" w:rsidRPr="00741ECC">
        <w:rPr>
          <w:rFonts w:ascii="Lato" w:hAnsi="Lato" w:cs="Arial"/>
          <w:b/>
          <w:bCs/>
          <w:sz w:val="78"/>
          <w:szCs w:val="78"/>
        </w:rPr>
        <w:t xml:space="preserve"> </w:t>
      </w:r>
      <w:r w:rsidR="00D77C74" w:rsidRPr="00741ECC">
        <w:rPr>
          <w:rFonts w:ascii="Lato" w:eastAsia="Lato" w:hAnsi="Lato" w:cs="Arial"/>
          <w:b/>
          <w:bCs/>
          <w:sz w:val="78"/>
          <w:szCs w:val="78"/>
        </w:rPr>
        <w:t xml:space="preserve">Bibliotece i Kinie </w:t>
      </w:r>
    </w:p>
    <w:p w14:paraId="1A53B0C8" w14:textId="4575CF60" w:rsidR="00D77C74" w:rsidRPr="00741ECC" w:rsidRDefault="00D77C74" w:rsidP="005451A4">
      <w:pPr>
        <w:spacing w:line="276" w:lineRule="auto"/>
        <w:jc w:val="right"/>
        <w:rPr>
          <w:rFonts w:ascii="Lato" w:eastAsia="Lato" w:hAnsi="Lato" w:cs="Arial"/>
          <w:b/>
          <w:bCs/>
          <w:sz w:val="78"/>
          <w:szCs w:val="78"/>
        </w:rPr>
      </w:pPr>
      <w:r w:rsidRPr="00741ECC">
        <w:rPr>
          <w:rFonts w:ascii="Lato" w:eastAsia="Lato" w:hAnsi="Lato" w:cs="Arial"/>
          <w:b/>
          <w:bCs/>
          <w:sz w:val="78"/>
          <w:szCs w:val="78"/>
        </w:rPr>
        <w:t>Miasta i Gminy Buk</w:t>
      </w:r>
    </w:p>
    <w:p w14:paraId="0A1FB8CA" w14:textId="77777777" w:rsidR="00D77C74" w:rsidRPr="00741ECC" w:rsidRDefault="00D77C74" w:rsidP="005451A4">
      <w:pPr>
        <w:pStyle w:val="Nagwek3"/>
        <w:spacing w:line="276" w:lineRule="auto"/>
        <w:rPr>
          <w:rFonts w:ascii="Lato" w:hAnsi="Lato" w:cs="Arial"/>
          <w:b/>
          <w:bCs/>
          <w:color w:val="auto"/>
          <w:sz w:val="22"/>
          <w:szCs w:val="22"/>
        </w:rPr>
      </w:pPr>
    </w:p>
    <w:p w14:paraId="0A50E3FF" w14:textId="77777777" w:rsidR="001B7543" w:rsidRPr="00741ECC" w:rsidRDefault="001B7543" w:rsidP="005451A4">
      <w:pPr>
        <w:spacing w:line="276" w:lineRule="auto"/>
        <w:rPr>
          <w:rFonts w:ascii="Lato" w:hAnsi="Lato"/>
        </w:rPr>
      </w:pPr>
    </w:p>
    <w:p w14:paraId="38E40D07" w14:textId="77777777" w:rsidR="001B7543" w:rsidRPr="00741ECC" w:rsidRDefault="001B7543" w:rsidP="005451A4">
      <w:pPr>
        <w:spacing w:line="276" w:lineRule="auto"/>
        <w:rPr>
          <w:rFonts w:ascii="Lato" w:hAnsi="Lato"/>
        </w:rPr>
      </w:pPr>
    </w:p>
    <w:p w14:paraId="39EDB00B" w14:textId="77777777" w:rsidR="001B7543" w:rsidRPr="00741ECC" w:rsidRDefault="001B7543" w:rsidP="005451A4">
      <w:pPr>
        <w:spacing w:line="276" w:lineRule="auto"/>
        <w:rPr>
          <w:rFonts w:ascii="Lato" w:hAnsi="Lato"/>
        </w:rPr>
      </w:pPr>
    </w:p>
    <w:p w14:paraId="7E5F705A" w14:textId="77777777" w:rsidR="00D77C74" w:rsidRPr="00741ECC" w:rsidRDefault="00D77C74" w:rsidP="005451A4">
      <w:pPr>
        <w:pStyle w:val="Nagwek3"/>
        <w:spacing w:line="276" w:lineRule="auto"/>
        <w:jc w:val="center"/>
        <w:rPr>
          <w:rFonts w:ascii="Lato" w:hAnsi="Lato" w:cs="Arial"/>
          <w:b/>
          <w:bCs/>
          <w:color w:val="auto"/>
          <w:sz w:val="22"/>
          <w:szCs w:val="22"/>
        </w:rPr>
      </w:pPr>
    </w:p>
    <w:p w14:paraId="03564B5A" w14:textId="7E00C3AB" w:rsidR="0040693E" w:rsidRPr="00741ECC" w:rsidRDefault="003E1F49" w:rsidP="005451A4">
      <w:pPr>
        <w:pStyle w:val="Nagwek3"/>
        <w:spacing w:line="276" w:lineRule="auto"/>
        <w:jc w:val="center"/>
        <w:rPr>
          <w:rFonts w:ascii="Lato" w:hAnsi="Lato" w:cs="Arial"/>
          <w:b/>
          <w:bCs/>
          <w:color w:val="auto"/>
          <w:sz w:val="22"/>
          <w:szCs w:val="22"/>
        </w:rPr>
      </w:pPr>
      <w:r w:rsidRPr="00741ECC">
        <w:rPr>
          <w:rFonts w:ascii="Lato" w:hAnsi="Lato" w:cs="Arial"/>
          <w:b/>
          <w:bCs/>
          <w:color w:val="auto"/>
          <w:sz w:val="22"/>
          <w:szCs w:val="22"/>
        </w:rPr>
        <w:t>PREAMBUŁA</w:t>
      </w:r>
      <w:bookmarkEnd w:id="0"/>
    </w:p>
    <w:p w14:paraId="20957851" w14:textId="211069E6" w:rsidR="0040693E" w:rsidRPr="00741ECC" w:rsidRDefault="0040693E" w:rsidP="005451A4">
      <w:pPr>
        <w:spacing w:after="0" w:line="276" w:lineRule="auto"/>
        <w:jc w:val="both"/>
        <w:rPr>
          <w:rFonts w:ascii="Lato" w:eastAsia="Lato" w:hAnsi="Lato" w:cs="Arial"/>
        </w:rPr>
      </w:pPr>
      <w:r w:rsidRPr="00741ECC">
        <w:rPr>
          <w:rFonts w:ascii="Lato" w:eastAsia="Lato" w:hAnsi="Lato" w:cs="Arial"/>
        </w:rPr>
        <w:t> </w:t>
      </w:r>
      <w:r w:rsidRPr="00741ECC">
        <w:rPr>
          <w:rFonts w:ascii="Lato" w:hAnsi="Lato" w:cs="Arial"/>
        </w:rPr>
        <w:br/>
      </w:r>
      <w:r w:rsidRPr="00741ECC">
        <w:rPr>
          <w:rFonts w:ascii="Lato" w:eastAsia="Lato" w:hAnsi="Lato" w:cs="Arial"/>
        </w:rPr>
        <w:t>Standardy ochrony dzieci  stanowią realizację obowiązku prawnego dot</w:t>
      </w:r>
      <w:r w:rsidR="00052BD0" w:rsidRPr="00741ECC">
        <w:rPr>
          <w:rFonts w:ascii="Lato" w:eastAsia="Lato" w:hAnsi="Lato" w:cs="Arial"/>
        </w:rPr>
        <w:t>yczącego</w:t>
      </w:r>
      <w:r w:rsidRPr="00741ECC">
        <w:rPr>
          <w:rFonts w:ascii="Lato" w:eastAsia="Lato" w:hAnsi="Lato" w:cs="Arial"/>
        </w:rPr>
        <w:t xml:space="preserve"> wprowadzenia w instytucji kultury standardów ochrony małoletnich (ustawa z dnia 13 maja 2016 r. o przeciwdziałaniu zagrożeniom przestępczością na tle seksualnym i ochronie małoletnich – Dz. U. z 2024 r. poz. 560).</w:t>
      </w:r>
    </w:p>
    <w:p w14:paraId="21356CE1" w14:textId="465E137D" w:rsidR="0040693E" w:rsidRPr="00741ECC" w:rsidRDefault="0040693E" w:rsidP="005451A4">
      <w:pPr>
        <w:spacing w:before="240" w:after="0" w:line="276" w:lineRule="auto"/>
        <w:jc w:val="both"/>
        <w:rPr>
          <w:rFonts w:ascii="Lato" w:eastAsia="Lato" w:hAnsi="Lato" w:cs="Arial"/>
          <w:b/>
          <w:bCs/>
        </w:rPr>
      </w:pPr>
      <w:r w:rsidRPr="00741ECC">
        <w:rPr>
          <w:rFonts w:ascii="Lato" w:eastAsia="Lato" w:hAnsi="Lato" w:cs="Arial"/>
        </w:rPr>
        <w:t xml:space="preserve">Naczelną zasadą wszystkich działań podejmowanych przez pracowników </w:t>
      </w:r>
      <w:r w:rsidR="00393C10" w:rsidRPr="00741ECC">
        <w:rPr>
          <w:rFonts w:ascii="Lato" w:eastAsia="Lato" w:hAnsi="Lato" w:cs="Arial"/>
        </w:rPr>
        <w:t xml:space="preserve">Biblioteki i Kina Miasta i Gminy Buk </w:t>
      </w:r>
      <w:r w:rsidRPr="00741ECC">
        <w:rPr>
          <w:rFonts w:ascii="Lato" w:eastAsia="Lato" w:hAnsi="Lato" w:cs="Arial"/>
        </w:rPr>
        <w:t>jest działanie dla dobra dziecka i w jego najlepszym interesie. Każdy pracownik traktuje dziecko z szacunkiem oraz uwzględnia jego potrzeby. Niedopuszczalne jest stosowanie wobec dziecka przemocy w jakiejkolwiek formie. Pracownicy Biblioteki, realizując te cele, działają w ramach obowiązującego prawa i zgodnie z przepisami oraz swoimi kompetencjami. </w:t>
      </w:r>
      <w:r w:rsidRPr="00741ECC">
        <w:rPr>
          <w:rFonts w:ascii="Lato" w:eastAsia="Lato" w:hAnsi="Lato" w:cs="Arial"/>
          <w:b/>
          <w:bCs/>
        </w:rPr>
        <w:t xml:space="preserve"> </w:t>
      </w:r>
    </w:p>
    <w:p w14:paraId="14B3194F" w14:textId="77777777" w:rsidR="0040693E" w:rsidRPr="00741ECC" w:rsidRDefault="0040693E" w:rsidP="005451A4">
      <w:pPr>
        <w:spacing w:before="240" w:after="0" w:line="276" w:lineRule="auto"/>
        <w:jc w:val="both"/>
        <w:rPr>
          <w:rFonts w:ascii="Lato" w:eastAsia="Lato" w:hAnsi="Lato" w:cs="Arial"/>
        </w:rPr>
      </w:pPr>
    </w:p>
    <w:p w14:paraId="199EC916" w14:textId="0C451928" w:rsidR="0040693E" w:rsidRPr="00741ECC" w:rsidRDefault="003E1F49" w:rsidP="005451A4">
      <w:pPr>
        <w:pStyle w:val="Nagwek3"/>
        <w:spacing w:line="276" w:lineRule="auto"/>
        <w:jc w:val="center"/>
        <w:rPr>
          <w:rFonts w:ascii="Lato" w:hAnsi="Lato" w:cs="Arial"/>
          <w:b/>
          <w:bCs/>
          <w:color w:val="auto"/>
          <w:sz w:val="22"/>
          <w:szCs w:val="22"/>
        </w:rPr>
      </w:pPr>
      <w:bookmarkStart w:id="1" w:name="_Toc171008647"/>
      <w:r w:rsidRPr="00741ECC">
        <w:rPr>
          <w:rFonts w:ascii="Lato" w:hAnsi="Lato" w:cs="Arial"/>
          <w:b/>
          <w:bCs/>
          <w:color w:val="auto"/>
          <w:sz w:val="22"/>
          <w:szCs w:val="22"/>
        </w:rPr>
        <w:t>ROZDZIAŁ I</w:t>
      </w:r>
      <w:bookmarkEnd w:id="1"/>
    </w:p>
    <w:p w14:paraId="7B950032" w14:textId="340B820B" w:rsidR="0040693E" w:rsidRPr="00741ECC" w:rsidRDefault="003E1F49" w:rsidP="005451A4">
      <w:pPr>
        <w:pStyle w:val="Nagwek3"/>
        <w:spacing w:line="276" w:lineRule="auto"/>
        <w:jc w:val="center"/>
        <w:rPr>
          <w:rFonts w:ascii="Lato" w:hAnsi="Lato" w:cs="Arial"/>
          <w:b/>
          <w:bCs/>
          <w:color w:val="auto"/>
          <w:sz w:val="22"/>
          <w:szCs w:val="22"/>
        </w:rPr>
      </w:pPr>
      <w:bookmarkStart w:id="2" w:name="_Toc171008648"/>
      <w:r w:rsidRPr="00741ECC">
        <w:rPr>
          <w:rFonts w:ascii="Lato" w:hAnsi="Lato" w:cs="Arial"/>
          <w:b/>
          <w:bCs/>
          <w:color w:val="auto"/>
          <w:sz w:val="22"/>
          <w:szCs w:val="22"/>
        </w:rPr>
        <w:t xml:space="preserve">SŁOWNICZEK POJĘĆ I OBJAŚNIENIE TERMINÓW UŻYWANYCH W DOKUMENCIE </w:t>
      </w:r>
      <w:bookmarkEnd w:id="2"/>
    </w:p>
    <w:p w14:paraId="1AC350B1" w14:textId="77777777" w:rsidR="00FC7A6E" w:rsidRPr="00741ECC" w:rsidRDefault="00FC7A6E" w:rsidP="005451A4">
      <w:pPr>
        <w:spacing w:line="276" w:lineRule="auto"/>
        <w:rPr>
          <w:rFonts w:ascii="Lato" w:hAnsi="Lato" w:cs="Arial"/>
        </w:rPr>
      </w:pPr>
    </w:p>
    <w:p w14:paraId="1E3568A4" w14:textId="6E5D2C05" w:rsidR="0040693E" w:rsidRPr="00741ECC" w:rsidRDefault="0040693E" w:rsidP="005451A4">
      <w:pPr>
        <w:spacing w:after="0" w:line="276" w:lineRule="auto"/>
        <w:jc w:val="center"/>
        <w:rPr>
          <w:rFonts w:ascii="Lato" w:eastAsia="Lato" w:hAnsi="Lato" w:cs="Arial"/>
          <w:b/>
          <w:bCs/>
        </w:rPr>
      </w:pPr>
      <w:r w:rsidRPr="00741ECC">
        <w:rPr>
          <w:rFonts w:ascii="Lato" w:eastAsia="Lato" w:hAnsi="Lato" w:cs="Arial"/>
          <w:b/>
          <w:bCs/>
        </w:rPr>
        <w:t>§ 1.</w:t>
      </w:r>
    </w:p>
    <w:p w14:paraId="3D38A8B0" w14:textId="77777777" w:rsidR="00FC7A6E" w:rsidRPr="00741ECC" w:rsidRDefault="00FC7A6E" w:rsidP="005451A4">
      <w:pPr>
        <w:spacing w:after="0" w:line="276" w:lineRule="auto"/>
        <w:jc w:val="center"/>
        <w:rPr>
          <w:rFonts w:ascii="Lato" w:eastAsia="Lato" w:hAnsi="Lato" w:cs="Arial"/>
          <w:b/>
          <w:bCs/>
        </w:rPr>
      </w:pPr>
    </w:p>
    <w:p w14:paraId="179E51EE" w14:textId="2EF08ED4" w:rsidR="0040693E" w:rsidRPr="007D5A6F"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eastAsia="Lato" w:hAnsi="Lato" w:cs="Arial"/>
        </w:rPr>
      </w:pPr>
      <w:r w:rsidRPr="00741ECC">
        <w:rPr>
          <w:rFonts w:ascii="Lato" w:eastAsia="Lato" w:hAnsi="Lato" w:cs="Arial"/>
          <w:b/>
          <w:bCs/>
        </w:rPr>
        <w:t>Bibliote</w:t>
      </w:r>
      <w:r w:rsidR="00F52C32">
        <w:rPr>
          <w:rFonts w:ascii="Lato" w:eastAsia="Lato" w:hAnsi="Lato" w:cs="Arial"/>
          <w:b/>
          <w:bCs/>
        </w:rPr>
        <w:t>ka</w:t>
      </w:r>
      <w:r w:rsidRPr="00741ECC">
        <w:rPr>
          <w:rFonts w:ascii="Lato" w:eastAsia="Lato" w:hAnsi="Lato" w:cs="Arial"/>
          <w:b/>
          <w:bCs/>
        </w:rPr>
        <w:t xml:space="preserve"> – </w:t>
      </w:r>
      <w:r w:rsidRPr="00741ECC">
        <w:rPr>
          <w:rFonts w:ascii="Lato" w:eastAsia="Lato" w:hAnsi="Lato" w:cs="Arial"/>
        </w:rPr>
        <w:t xml:space="preserve">należy przez to rozumieć Bibliotekę </w:t>
      </w:r>
      <w:r w:rsidR="00C71D8A" w:rsidRPr="00741ECC">
        <w:rPr>
          <w:rFonts w:ascii="Lato" w:eastAsia="Lato" w:hAnsi="Lato" w:cs="Arial"/>
        </w:rPr>
        <w:t xml:space="preserve">i Kino Miasta i Gminy Buk </w:t>
      </w:r>
      <w:r w:rsidRPr="00741ECC">
        <w:rPr>
          <w:rFonts w:ascii="Lato" w:eastAsia="Lato" w:hAnsi="Lato" w:cs="Arial"/>
        </w:rPr>
        <w:t xml:space="preserve">– zwanej w dalszej części także Biblioteką, samorządową instytucję kultury, wpisaną do Rejestru Instytucji Kultury pod </w:t>
      </w:r>
      <w:r w:rsidRPr="007D5A6F">
        <w:rPr>
          <w:rFonts w:ascii="Lato" w:eastAsia="Lato" w:hAnsi="Lato" w:cs="Arial"/>
        </w:rPr>
        <w:t xml:space="preserve">nr </w:t>
      </w:r>
      <w:r w:rsidR="00C13BA5" w:rsidRPr="007D5A6F">
        <w:rPr>
          <w:rFonts w:ascii="Lato" w:eastAsia="Lato" w:hAnsi="Lato" w:cs="Arial"/>
        </w:rPr>
        <w:t>1/2000</w:t>
      </w:r>
      <w:r w:rsidRPr="007D5A6F">
        <w:rPr>
          <w:rFonts w:ascii="Lato" w:eastAsia="Lato" w:hAnsi="Lato" w:cs="Arial"/>
        </w:rPr>
        <w:t>, działająca na podstawie statutu</w:t>
      </w:r>
      <w:r w:rsidR="00C13BA5" w:rsidRPr="007D5A6F">
        <w:rPr>
          <w:rFonts w:ascii="Lato" w:eastAsia="Lato" w:hAnsi="Lato" w:cs="Arial"/>
        </w:rPr>
        <w:t xml:space="preserve"> określonego Uchwałą Rady Miasta i Gminy Buk Nr XXXII/205/2000 z dnia 19.12.2000 r.</w:t>
      </w:r>
    </w:p>
    <w:p w14:paraId="3E811642" w14:textId="75FF607A"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eastAsia="Lato" w:hAnsi="Lato" w:cs="Arial"/>
        </w:rPr>
      </w:pPr>
      <w:r w:rsidRPr="00741ECC">
        <w:rPr>
          <w:rFonts w:ascii="Lato" w:eastAsia="Lato" w:hAnsi="Lato" w:cs="Arial"/>
          <w:b/>
          <w:bCs/>
        </w:rPr>
        <w:t xml:space="preserve">Pracownik </w:t>
      </w:r>
      <w:r w:rsidRPr="00741ECC">
        <w:rPr>
          <w:rFonts w:ascii="Lato" w:eastAsia="Lato" w:hAnsi="Lato" w:cs="Arial"/>
        </w:rPr>
        <w:t xml:space="preserve">– każda osoba zatrudniona w Bibliotece na podstawie stosunku pracy albo umowy cywilnoprawnej odpłatnej bądź nieodpłatnej, a także wykonująca </w:t>
      </w:r>
      <w:r w:rsidR="007E6765" w:rsidRPr="00741ECC">
        <w:rPr>
          <w:rFonts w:ascii="Lato" w:eastAsia="Lato" w:hAnsi="Lato" w:cs="Arial"/>
        </w:rPr>
        <w:t xml:space="preserve">określone zadania dla lub </w:t>
      </w:r>
      <w:r w:rsidRPr="00741ECC">
        <w:rPr>
          <w:rFonts w:ascii="Lato" w:eastAsia="Lato" w:hAnsi="Lato" w:cs="Arial"/>
        </w:rPr>
        <w:t>na rzecz Biblioteki, np. praktykant, wolontariusz, również jeśli jest rodzicem lub opiekunem prawnym dziecka.</w:t>
      </w:r>
    </w:p>
    <w:p w14:paraId="793FB286" w14:textId="1F9E05CC"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eastAsia="Lato" w:hAnsi="Lato" w:cs="Arial"/>
        </w:rPr>
      </w:pPr>
      <w:r w:rsidRPr="00741ECC">
        <w:rPr>
          <w:rFonts w:ascii="Lato" w:eastAsia="Lato" w:hAnsi="Lato" w:cs="Arial"/>
          <w:b/>
          <w:bCs/>
        </w:rPr>
        <w:t>Dyrektor</w:t>
      </w:r>
      <w:r w:rsidRPr="00741ECC">
        <w:rPr>
          <w:rFonts w:ascii="Lato" w:eastAsia="Lato" w:hAnsi="Lato" w:cs="Arial"/>
        </w:rPr>
        <w:t xml:space="preserve"> – osoba zarządzająca Biblioteką</w:t>
      </w:r>
      <w:r w:rsidR="00BE7817" w:rsidRPr="00741ECC">
        <w:rPr>
          <w:rFonts w:ascii="Lato" w:eastAsia="Lato" w:hAnsi="Lato" w:cs="Arial"/>
        </w:rPr>
        <w:t xml:space="preserve"> i reprezentująca ją na zewnątrz.</w:t>
      </w:r>
      <w:r w:rsidRPr="00741ECC">
        <w:rPr>
          <w:rFonts w:ascii="Lato" w:eastAsia="Lato" w:hAnsi="Lato" w:cs="Arial"/>
        </w:rPr>
        <w:t xml:space="preserve"> </w:t>
      </w:r>
    </w:p>
    <w:p w14:paraId="0B3DF887" w14:textId="7567862B" w:rsidR="00BE7817" w:rsidRPr="00741ECC" w:rsidRDefault="00BE7817"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eastAsia="Lato" w:hAnsi="Lato" w:cs="Arial"/>
        </w:rPr>
      </w:pPr>
      <w:r w:rsidRPr="00741ECC">
        <w:rPr>
          <w:rFonts w:ascii="Lato" w:eastAsia="Lato" w:hAnsi="Lato" w:cs="Arial"/>
          <w:b/>
          <w:bCs/>
        </w:rPr>
        <w:t xml:space="preserve">Kierownik </w:t>
      </w:r>
      <w:r w:rsidRPr="00741ECC">
        <w:rPr>
          <w:rFonts w:ascii="Lato" w:eastAsia="Lato" w:hAnsi="Lato" w:cs="Arial"/>
        </w:rPr>
        <w:t xml:space="preserve">– osoba zajmująca stanowisko Kierownika Biblioteki lub </w:t>
      </w:r>
      <w:r w:rsidR="008837E2" w:rsidRPr="00741ECC">
        <w:rPr>
          <w:rFonts w:ascii="Lato" w:eastAsia="Lato" w:hAnsi="Lato" w:cs="Arial"/>
        </w:rPr>
        <w:t xml:space="preserve">Kierownika </w:t>
      </w:r>
      <w:r w:rsidRPr="00741ECC">
        <w:rPr>
          <w:rFonts w:ascii="Lato" w:eastAsia="Lato" w:hAnsi="Lato" w:cs="Arial"/>
        </w:rPr>
        <w:t>Kina.</w:t>
      </w:r>
    </w:p>
    <w:p w14:paraId="1BB0B9A4" w14:textId="5327A0EF"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eastAsia="Lato" w:hAnsi="Lato" w:cs="Arial"/>
        </w:rPr>
      </w:pPr>
      <w:r w:rsidRPr="00741ECC">
        <w:rPr>
          <w:rFonts w:ascii="Lato" w:eastAsia="Lato" w:hAnsi="Lato" w:cs="Arial"/>
          <w:b/>
          <w:bCs/>
        </w:rPr>
        <w:t>Dziecko</w:t>
      </w:r>
      <w:r w:rsidRPr="00741ECC">
        <w:rPr>
          <w:rFonts w:ascii="Lato" w:eastAsia="Lato" w:hAnsi="Lato" w:cs="Arial"/>
        </w:rPr>
        <w:t xml:space="preserve"> – każda osoba, która nie ukończyła 18</w:t>
      </w:r>
      <w:r w:rsidR="00BE7817" w:rsidRPr="00741ECC">
        <w:rPr>
          <w:rFonts w:ascii="Lato" w:eastAsia="Lato" w:hAnsi="Lato" w:cs="Arial"/>
        </w:rPr>
        <w:t xml:space="preserve"> lat, korzystająca z oferty Biblioteki.</w:t>
      </w:r>
    </w:p>
    <w:p w14:paraId="65CE7EE6" w14:textId="77777777"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eastAsia="Lato" w:hAnsi="Lato" w:cs="Arial"/>
        </w:rPr>
      </w:pPr>
      <w:bookmarkStart w:id="3" w:name="_headingh.gjdgxs"/>
      <w:bookmarkEnd w:id="3"/>
      <w:r w:rsidRPr="00741ECC">
        <w:rPr>
          <w:rFonts w:ascii="Lato" w:eastAsia="Lato" w:hAnsi="Lato" w:cs="Arial"/>
          <w:b/>
          <w:bCs/>
        </w:rPr>
        <w:t>Opiekun dziecka</w:t>
      </w:r>
      <w:r w:rsidRPr="00741ECC">
        <w:rPr>
          <w:rFonts w:ascii="Lato" w:eastAsia="Lato" w:hAnsi="Lato" w:cs="Arial"/>
        </w:rPr>
        <w:t xml:space="preserve"> – dalej również opiekunowie dziecka, oznacza przedstawiciela ustawowego dziecka: rodzica</w:t>
      </w:r>
      <w:r w:rsidRPr="00741ECC">
        <w:rPr>
          <w:rFonts w:ascii="Lato" w:hAnsi="Lato" w:cs="Arial"/>
          <w:vertAlign w:val="superscript"/>
        </w:rPr>
        <w:footnoteReference w:id="1"/>
      </w:r>
      <w:r w:rsidRPr="00741ECC">
        <w:rPr>
          <w:rFonts w:ascii="Lato" w:eastAsia="Lato" w:hAnsi="Lato" w:cs="Arial"/>
        </w:rPr>
        <w:t xml:space="preserve"> albo opiekuna</w:t>
      </w:r>
      <w:r w:rsidRPr="00741ECC">
        <w:rPr>
          <w:rFonts w:ascii="Lato" w:hAnsi="Lato" w:cs="Arial"/>
          <w:vertAlign w:val="superscript"/>
        </w:rPr>
        <w:footnoteReference w:id="2"/>
      </w:r>
      <w:r w:rsidRPr="00741ECC">
        <w:rPr>
          <w:rFonts w:ascii="Lato" w:eastAsia="Lato" w:hAnsi="Lato" w:cs="Arial"/>
        </w:rPr>
        <w:t>; rodzica zastępczego</w:t>
      </w:r>
      <w:r w:rsidRPr="00741ECC">
        <w:rPr>
          <w:rFonts w:ascii="Lato" w:hAnsi="Lato" w:cs="Arial"/>
          <w:vertAlign w:val="superscript"/>
        </w:rPr>
        <w:footnoteReference w:id="3"/>
      </w:r>
      <w:r w:rsidRPr="00741ECC">
        <w:rPr>
          <w:rFonts w:ascii="Lato" w:eastAsia="Lato" w:hAnsi="Lato" w:cs="Arial"/>
        </w:rPr>
        <w:t>; opiekuna tymczasowego (czyli osobę upoważniona do reprezentowania małoletniego obywatela Ukrainy, który przebywa na terytorium Rzeczypospolitej Polskiej bez opieki osób dorosłych)</w:t>
      </w:r>
      <w:r w:rsidRPr="00741ECC">
        <w:rPr>
          <w:rFonts w:ascii="Lato" w:hAnsi="Lato" w:cs="Arial"/>
          <w:vertAlign w:val="superscript"/>
        </w:rPr>
        <w:footnoteReference w:id="4"/>
      </w:r>
      <w:r w:rsidRPr="00741ECC">
        <w:rPr>
          <w:rFonts w:ascii="Lato" w:eastAsia="Lato" w:hAnsi="Lato" w:cs="Arial"/>
        </w:rPr>
        <w:t>.</w:t>
      </w:r>
    </w:p>
    <w:p w14:paraId="3DE731D8" w14:textId="2FAFE064"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eastAsia="Lato" w:hAnsi="Lato" w:cs="Arial"/>
        </w:rPr>
      </w:pPr>
      <w:r w:rsidRPr="00741ECC">
        <w:rPr>
          <w:rFonts w:ascii="Lato" w:eastAsia="Lato" w:hAnsi="Lato" w:cs="Arial"/>
          <w:b/>
          <w:bCs/>
        </w:rPr>
        <w:lastRenderedPageBreak/>
        <w:t>Zgoda opiekuna</w:t>
      </w:r>
      <w:r w:rsidRPr="00741ECC">
        <w:rPr>
          <w:rFonts w:ascii="Lato" w:eastAsia="Lato" w:hAnsi="Lato" w:cs="Arial"/>
        </w:rPr>
        <w:t xml:space="preserve"> – </w:t>
      </w:r>
      <w:r w:rsidR="00376207" w:rsidRPr="00741ECC">
        <w:rPr>
          <w:rFonts w:ascii="Lato" w:eastAsia="Lato" w:hAnsi="Lato" w:cs="Arial"/>
        </w:rPr>
        <w:t>oznacza zgodę co najmniej jednego z rodziców dziecka/opiekunów. Jednak w przypadku braku porozumienia między rodzicami dziecka należy poinformować rodziców o konieczności rozstrzygnięcia sprawy przez sąd rodzinny.</w:t>
      </w:r>
    </w:p>
    <w:p w14:paraId="697001B6" w14:textId="77777777"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bookmarkStart w:id="4" w:name="_Hlk170320310"/>
      <w:r w:rsidRPr="00741ECC">
        <w:rPr>
          <w:rFonts w:ascii="Lato" w:hAnsi="Lato" w:cs="Arial"/>
          <w:b/>
          <w:bCs/>
        </w:rPr>
        <w:t>Krzywdzenie dziecka</w:t>
      </w:r>
      <w:r w:rsidRPr="00741ECC">
        <w:rPr>
          <w:rFonts w:ascii="Lato" w:hAnsi="Lato" w:cs="Arial"/>
        </w:rPr>
        <w:t xml:space="preserve"> to każde zachowanie względem dziecka, które stanowi wobec niego czyn zabroniony. Oprócz tego krzywdzeniem jest zaniedbanie (zamierzone lub niezamierzone), działanie lub zaniechanie, a także każdy jego rezultat, skutkujący naruszeniem praw, swobody, dóbr osobistych dziecka i zakłóceniem jego rozwoju.</w:t>
      </w:r>
    </w:p>
    <w:p w14:paraId="08FE7F95" w14:textId="77777777"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r w:rsidRPr="00741ECC">
        <w:rPr>
          <w:rFonts w:ascii="Lato" w:hAnsi="Lato" w:cs="Arial"/>
        </w:rPr>
        <w:t>Wyróżnia się następujące, podstawowe formy krzywdzenia:</w:t>
      </w:r>
      <w:bookmarkEnd w:id="4"/>
    </w:p>
    <w:p w14:paraId="26713027" w14:textId="77777777" w:rsidR="0040693E" w:rsidRPr="00741ECC" w:rsidRDefault="0040693E" w:rsidP="005451A4">
      <w:pPr>
        <w:pStyle w:val="Tre"/>
        <w:numPr>
          <w:ilvl w:val="0"/>
          <w:numId w:val="65"/>
        </w:numPr>
        <w:jc w:val="both"/>
        <w:rPr>
          <w:rFonts w:ascii="Lato" w:hAnsi="Lato" w:cs="Arial"/>
          <w:color w:val="auto"/>
        </w:rPr>
      </w:pPr>
      <w:r w:rsidRPr="00741ECC">
        <w:rPr>
          <w:rFonts w:ascii="Lato" w:hAnsi="Lato" w:cs="Arial"/>
          <w:b/>
          <w:bCs/>
          <w:color w:val="auto"/>
        </w:rPr>
        <w:t xml:space="preserve">Przemoc fizyczna wobec dziecka. </w:t>
      </w:r>
      <w:r w:rsidRPr="00741ECC">
        <w:rPr>
          <w:rFonts w:ascii="Lato" w:hAnsi="Lato" w:cs="Arial"/>
          <w:color w:val="auto"/>
        </w:rPr>
        <w:t>Jest to działanie bądź zaniechanie wskutek którego dziecko doznaje faktycznej fizycznej krzywdy lub jest nią potencjalnie zagrożone. Krzywda stanowi rezultat działania bądź zaniechania ze strony rodzica, opiekuna, osoby odpowiedzialnej za dziecko, posiadającej nad nim władzę lub takiej, której ufa. O przemocy fizycznej mówimy zarówno w wymiarze jednorazowym, jak i powtarzającym się.</w:t>
      </w:r>
    </w:p>
    <w:p w14:paraId="5F510469" w14:textId="77777777" w:rsidR="0040693E" w:rsidRPr="00741ECC" w:rsidRDefault="0040693E" w:rsidP="005451A4">
      <w:pPr>
        <w:pStyle w:val="Tre"/>
        <w:numPr>
          <w:ilvl w:val="0"/>
          <w:numId w:val="65"/>
        </w:numPr>
        <w:jc w:val="both"/>
        <w:rPr>
          <w:rFonts w:ascii="Lato" w:hAnsi="Lato" w:cs="Arial"/>
          <w:color w:val="auto"/>
        </w:rPr>
      </w:pPr>
      <w:r w:rsidRPr="00741ECC">
        <w:rPr>
          <w:rFonts w:ascii="Lato" w:hAnsi="Lato" w:cs="Arial"/>
          <w:b/>
          <w:bCs/>
          <w:color w:val="auto"/>
        </w:rPr>
        <w:t xml:space="preserve">Przemoc psychiczna wobec dziecka. </w:t>
      </w:r>
      <w:r w:rsidRPr="00741ECC">
        <w:rPr>
          <w:rFonts w:ascii="Lato" w:hAnsi="Lato" w:cs="Arial"/>
          <w:color w:val="auto"/>
        </w:rPr>
        <w:t>Jest to przewlekła, niefizyczna, szkodliwa interakcja pomiędzy dzieckiem a osobą za nie odpowiedzialną lub osobą, której dziecko ufa. Tak jak w przypadku przemocy fizycznej obejmuje zarówno działania, jak i zaniechania. Do przejaw</w:t>
      </w:r>
      <w:r w:rsidRPr="00741ECC">
        <w:rPr>
          <w:rFonts w:ascii="Lato" w:hAnsi="Lato" w:cs="Arial"/>
          <w:color w:val="auto"/>
          <w:lang w:val="es-ES_tradnl"/>
        </w:rPr>
        <w:t>ó</w:t>
      </w:r>
      <w:r w:rsidRPr="00741ECC">
        <w:rPr>
          <w:rFonts w:ascii="Lato" w:hAnsi="Lato" w:cs="Arial"/>
          <w:color w:val="auto"/>
        </w:rPr>
        <w:t>w przemocy psychicznej zaliczamy m.in.:</w:t>
      </w:r>
    </w:p>
    <w:p w14:paraId="42230B7B" w14:textId="77777777" w:rsidR="0040693E" w:rsidRPr="00741ECC" w:rsidRDefault="0040693E" w:rsidP="005451A4">
      <w:pPr>
        <w:pStyle w:val="Tre"/>
        <w:numPr>
          <w:ilvl w:val="0"/>
          <w:numId w:val="66"/>
        </w:numPr>
        <w:jc w:val="both"/>
        <w:rPr>
          <w:rFonts w:ascii="Lato" w:hAnsi="Lato" w:cs="Arial"/>
          <w:color w:val="auto"/>
        </w:rPr>
      </w:pPr>
      <w:r w:rsidRPr="00741ECC">
        <w:rPr>
          <w:rFonts w:ascii="Lato" w:hAnsi="Lato" w:cs="Arial"/>
          <w:color w:val="auto"/>
        </w:rPr>
        <w:t>Niedostępność emocjonalną,</w:t>
      </w:r>
    </w:p>
    <w:p w14:paraId="557C57A2" w14:textId="77777777" w:rsidR="0040693E" w:rsidRPr="00741ECC" w:rsidRDefault="0040693E" w:rsidP="005451A4">
      <w:pPr>
        <w:pStyle w:val="Tre"/>
        <w:numPr>
          <w:ilvl w:val="0"/>
          <w:numId w:val="66"/>
        </w:numPr>
        <w:jc w:val="both"/>
        <w:rPr>
          <w:rFonts w:ascii="Lato" w:hAnsi="Lato" w:cs="Arial"/>
          <w:color w:val="auto"/>
        </w:rPr>
      </w:pPr>
      <w:r w:rsidRPr="00741ECC">
        <w:rPr>
          <w:rFonts w:ascii="Lato" w:hAnsi="Lato" w:cs="Arial"/>
          <w:color w:val="auto"/>
        </w:rPr>
        <w:t>zaniedbywanie emocjonalne,</w:t>
      </w:r>
    </w:p>
    <w:p w14:paraId="1E3AB58D" w14:textId="77777777" w:rsidR="0040693E" w:rsidRPr="00741ECC" w:rsidRDefault="0040693E" w:rsidP="005451A4">
      <w:pPr>
        <w:pStyle w:val="Tre"/>
        <w:numPr>
          <w:ilvl w:val="0"/>
          <w:numId w:val="66"/>
        </w:numPr>
        <w:jc w:val="both"/>
        <w:rPr>
          <w:rFonts w:ascii="Lato" w:hAnsi="Lato" w:cs="Arial"/>
          <w:color w:val="auto"/>
        </w:rPr>
      </w:pPr>
      <w:r w:rsidRPr="00741ECC">
        <w:rPr>
          <w:rFonts w:ascii="Lato" w:hAnsi="Lato" w:cs="Arial"/>
          <w:color w:val="auto"/>
        </w:rPr>
        <w:t>relacja z dzieckiem oparta na wrogości, obwinianiu, oczernianiu, odrzucaniu,</w:t>
      </w:r>
    </w:p>
    <w:p w14:paraId="4D539194" w14:textId="77777777" w:rsidR="0040693E" w:rsidRPr="00741ECC" w:rsidRDefault="0040693E" w:rsidP="005451A4">
      <w:pPr>
        <w:pStyle w:val="Tre"/>
        <w:numPr>
          <w:ilvl w:val="0"/>
          <w:numId w:val="66"/>
        </w:numPr>
        <w:jc w:val="both"/>
        <w:rPr>
          <w:rFonts w:ascii="Lato" w:hAnsi="Lato" w:cs="Arial"/>
          <w:color w:val="auto"/>
        </w:rPr>
      </w:pPr>
      <w:r w:rsidRPr="00741ECC">
        <w:rPr>
          <w:rFonts w:ascii="Lato" w:hAnsi="Lato" w:cs="Arial"/>
          <w:color w:val="auto"/>
        </w:rPr>
        <w:t>nieodpowiednie rozwojowo lub niekonsekwentne interakcje z dzieckiem,</w:t>
      </w:r>
    </w:p>
    <w:p w14:paraId="1A04ACD1" w14:textId="77777777" w:rsidR="0040693E" w:rsidRPr="00741ECC" w:rsidRDefault="0040693E" w:rsidP="005451A4">
      <w:pPr>
        <w:pStyle w:val="Tre"/>
        <w:numPr>
          <w:ilvl w:val="0"/>
          <w:numId w:val="66"/>
        </w:numPr>
        <w:jc w:val="both"/>
        <w:rPr>
          <w:rFonts w:ascii="Lato" w:hAnsi="Lato" w:cs="Arial"/>
          <w:color w:val="auto"/>
        </w:rPr>
      </w:pPr>
      <w:r w:rsidRPr="00741ECC">
        <w:rPr>
          <w:rFonts w:ascii="Lato" w:hAnsi="Lato" w:cs="Arial"/>
          <w:color w:val="auto"/>
        </w:rPr>
        <w:t>niedostrzeganie lub nieuznawanie indywidualności dziecka,</w:t>
      </w:r>
    </w:p>
    <w:p w14:paraId="40667D6E" w14:textId="77777777" w:rsidR="0040693E" w:rsidRPr="00741ECC" w:rsidRDefault="0040693E" w:rsidP="005451A4">
      <w:pPr>
        <w:pStyle w:val="Tre"/>
        <w:numPr>
          <w:ilvl w:val="0"/>
          <w:numId w:val="66"/>
        </w:numPr>
        <w:jc w:val="both"/>
        <w:rPr>
          <w:rFonts w:ascii="Lato" w:hAnsi="Lato" w:cs="Arial"/>
          <w:color w:val="auto"/>
        </w:rPr>
      </w:pPr>
      <w:r w:rsidRPr="00741ECC">
        <w:rPr>
          <w:rFonts w:ascii="Lato" w:hAnsi="Lato" w:cs="Arial"/>
          <w:color w:val="auto"/>
        </w:rPr>
        <w:t>niedostrzeganie lub nieuznawanie granic psychicznych między dzieckiem a osobą odpowiedzialną,</w:t>
      </w:r>
    </w:p>
    <w:p w14:paraId="36E6C4F2" w14:textId="77777777" w:rsidR="0040693E" w:rsidRPr="00741ECC" w:rsidRDefault="0040693E" w:rsidP="005451A4">
      <w:pPr>
        <w:pStyle w:val="Tre"/>
        <w:numPr>
          <w:ilvl w:val="0"/>
          <w:numId w:val="66"/>
        </w:numPr>
        <w:jc w:val="both"/>
        <w:rPr>
          <w:rFonts w:ascii="Lato" w:hAnsi="Lato" w:cs="Arial"/>
          <w:color w:val="auto"/>
        </w:rPr>
      </w:pPr>
      <w:r w:rsidRPr="00741ECC">
        <w:rPr>
          <w:rFonts w:ascii="Lato" w:hAnsi="Lato" w:cs="Arial"/>
          <w:color w:val="auto"/>
        </w:rPr>
        <w:t>nieodpowiednia socjalizacja, demoralizacja,</w:t>
      </w:r>
    </w:p>
    <w:p w14:paraId="4E1E458A" w14:textId="77777777" w:rsidR="0040693E" w:rsidRPr="00741ECC" w:rsidRDefault="0040693E" w:rsidP="005451A4">
      <w:pPr>
        <w:pStyle w:val="Tre"/>
        <w:numPr>
          <w:ilvl w:val="0"/>
          <w:numId w:val="66"/>
        </w:numPr>
        <w:jc w:val="both"/>
        <w:rPr>
          <w:rFonts w:ascii="Lato" w:hAnsi="Lato" w:cs="Arial"/>
          <w:color w:val="auto"/>
        </w:rPr>
      </w:pPr>
      <w:r w:rsidRPr="00741ECC">
        <w:rPr>
          <w:rFonts w:ascii="Lato" w:hAnsi="Lato" w:cs="Arial"/>
          <w:color w:val="auto"/>
        </w:rPr>
        <w:t>sytuacje, w których dziecko jest świadkiem przemocy</w:t>
      </w:r>
    </w:p>
    <w:p w14:paraId="7A5E9FDD" w14:textId="77777777" w:rsidR="0040693E" w:rsidRPr="00741ECC" w:rsidRDefault="0040693E" w:rsidP="005451A4">
      <w:pPr>
        <w:pStyle w:val="Tre"/>
        <w:numPr>
          <w:ilvl w:val="0"/>
          <w:numId w:val="65"/>
        </w:numPr>
        <w:jc w:val="both"/>
        <w:rPr>
          <w:rFonts w:ascii="Lato" w:hAnsi="Lato" w:cs="Arial"/>
          <w:color w:val="auto"/>
        </w:rPr>
      </w:pPr>
      <w:r w:rsidRPr="00741ECC">
        <w:rPr>
          <w:rFonts w:ascii="Lato" w:hAnsi="Lato" w:cs="Arial"/>
          <w:b/>
          <w:bCs/>
          <w:color w:val="auto"/>
        </w:rPr>
        <w:t xml:space="preserve">Przemoc seksualna wobec dziecka (wykorzystywanie seksualne dziecka). </w:t>
      </w:r>
      <w:r w:rsidRPr="00741ECC">
        <w:rPr>
          <w:rFonts w:ascii="Lato" w:hAnsi="Lato" w:cs="Arial"/>
          <w:color w:val="auto"/>
        </w:rPr>
        <w:t xml:space="preserve">Jest to angażowanie dziecka przez osobę </w:t>
      </w:r>
      <w:r w:rsidRPr="00741ECC">
        <w:rPr>
          <w:rFonts w:ascii="Lato" w:hAnsi="Lato" w:cs="Arial"/>
          <w:color w:val="auto"/>
          <w:lang w:val="it-IT"/>
        </w:rPr>
        <w:t>doros</w:t>
      </w:r>
      <w:proofErr w:type="spellStart"/>
      <w:r w:rsidRPr="00741ECC">
        <w:rPr>
          <w:rFonts w:ascii="Lato" w:hAnsi="Lato" w:cs="Arial"/>
          <w:color w:val="auto"/>
        </w:rPr>
        <w:t>łą</w:t>
      </w:r>
      <w:proofErr w:type="spellEnd"/>
      <w:r w:rsidRPr="00741ECC">
        <w:rPr>
          <w:rFonts w:ascii="Lato" w:hAnsi="Lato" w:cs="Arial"/>
          <w:color w:val="auto"/>
        </w:rPr>
        <w:t xml:space="preserve"> lub inne dziecko w aktywność seksualną. Dotyczy sytuacji gdy nie dochodzi do kontaktu fizycznego (np. ekshibicjonizm, molestowanie werbalne - np. prowadzenie rozmów o treści seksualnej nieadekwatnej do wieku dziecka, komentowanie w sposób seksualny wyglądu i zachowania dziecka, zachęcanie do kontaktu z treściami pornograficznymi, </w:t>
      </w:r>
      <w:r w:rsidRPr="00741ECC">
        <w:rPr>
          <w:rFonts w:ascii="Lato" w:hAnsi="Lato" w:cs="Arial"/>
          <w:i/>
          <w:iCs/>
          <w:color w:val="auto"/>
          <w:lang w:val="nl-NL"/>
        </w:rPr>
        <w:t xml:space="preserve">grooming - </w:t>
      </w:r>
      <w:r w:rsidRPr="00741ECC">
        <w:rPr>
          <w:rFonts w:ascii="Lato" w:hAnsi="Lato" w:cs="Arial"/>
          <w:color w:val="auto"/>
        </w:rPr>
        <w:t xml:space="preserve">strategie nieseksualnego uwodzenia dziecka z intencją nawiązania kontaktu seksualnego w przyszłości) i gdy do takiego kontaktu dochodzi (sytuacje takie jak: dotykanie dziecka, zmuszanie dziecka do dotykania ciała sprawcy, stosunek seksualny). Każda czynność seksualna podejmowana z dzieckiem przed ukończeniem 15 roku życia jest przestępstwem. W przypadku dzieci mówimy o wykorzystaniu seksualnym, kiedy między wykorzystującym (dorosły, inne dziecko) a wykorzystywanym (dziecko) z uwagi na wiek lub stopień rozwoju zachodzi relacja władzy, opieki czy zależności. Do innej formy wykorzystywania seksualnego dzieci zalicza się wyzyskiwanie seksualne. Jest to jakiekolwiek: faktyczne lub usiłowane nadużycie podatności dziecka na zagrożenia, przewagi sił lub zaufania - w celu seksualnym. Wyzysk seksualny obejmuje (chociaż nie jest to konieczne) czerpanie zysków finansowych, społecznych lub politycznych z wykorzystania seksualnego. Szczególne zagrożenie wyzyskiem seksualnym ma miejsce </w:t>
      </w:r>
      <w:r w:rsidRPr="00741ECC">
        <w:rPr>
          <w:rFonts w:ascii="Lato" w:hAnsi="Lato" w:cs="Arial"/>
          <w:color w:val="auto"/>
        </w:rPr>
        <w:lastRenderedPageBreak/>
        <w:t>podczas kryzysów humanitarnych. Zagrożenie wyzyskiem seksualnym dotyczy zarówno samych dzieci, jak i opiekunów tych dzieci, mogących paść ofiarą wyzysku.</w:t>
      </w:r>
    </w:p>
    <w:p w14:paraId="1B27CE3C" w14:textId="77777777" w:rsidR="0040693E" w:rsidRPr="00741ECC" w:rsidRDefault="0040693E" w:rsidP="005451A4">
      <w:pPr>
        <w:pStyle w:val="Tre"/>
        <w:numPr>
          <w:ilvl w:val="0"/>
          <w:numId w:val="65"/>
        </w:numPr>
        <w:jc w:val="both"/>
        <w:rPr>
          <w:rFonts w:ascii="Lato" w:hAnsi="Lato" w:cs="Arial"/>
          <w:color w:val="auto"/>
        </w:rPr>
      </w:pPr>
      <w:r w:rsidRPr="00741ECC">
        <w:rPr>
          <w:rFonts w:ascii="Lato" w:hAnsi="Lato" w:cs="Arial"/>
          <w:b/>
          <w:bCs/>
          <w:color w:val="auto"/>
        </w:rPr>
        <w:t xml:space="preserve">Zaniedbywanie dziecka. </w:t>
      </w:r>
      <w:r w:rsidRPr="00741ECC">
        <w:rPr>
          <w:rFonts w:ascii="Lato" w:hAnsi="Lato" w:cs="Arial"/>
          <w:color w:val="auto"/>
        </w:rPr>
        <w:t>Jest to chroniczne lub incydentalne niezaspokajanie fizycznych i psychicznych potrzeb dziecka. Może przyjmować formę nierespektowania praw dziecka, co w rezultacie prowadzi do zaburzeń w jego zdrowiu i/lub rozwoju. Do zaniedbywania dziecka dochodzi w relacjach dziecka z osobą zobowiązaną do opieki, wychowania, troski i ochrony.</w:t>
      </w:r>
    </w:p>
    <w:p w14:paraId="611F8B78" w14:textId="77777777" w:rsidR="0040693E" w:rsidRPr="00741ECC" w:rsidRDefault="0040693E" w:rsidP="005451A4">
      <w:pPr>
        <w:pStyle w:val="Tre"/>
        <w:numPr>
          <w:ilvl w:val="0"/>
          <w:numId w:val="65"/>
        </w:numPr>
        <w:jc w:val="both"/>
        <w:rPr>
          <w:rFonts w:ascii="Lato" w:hAnsi="Lato" w:cs="Arial"/>
          <w:color w:val="auto"/>
        </w:rPr>
      </w:pPr>
      <w:r w:rsidRPr="00741ECC">
        <w:rPr>
          <w:rFonts w:ascii="Lato" w:hAnsi="Lato" w:cs="Arial"/>
          <w:b/>
          <w:bCs/>
          <w:color w:val="auto"/>
        </w:rPr>
        <w:t xml:space="preserve">Przemoc rówieśnicza </w:t>
      </w:r>
      <w:r w:rsidRPr="00741ECC">
        <w:rPr>
          <w:rFonts w:ascii="Lato" w:hAnsi="Lato" w:cs="Arial"/>
          <w:color w:val="auto"/>
        </w:rPr>
        <w:t xml:space="preserve">(nękanie rówieśnicze, </w:t>
      </w:r>
      <w:proofErr w:type="spellStart"/>
      <w:r w:rsidRPr="00741ECC">
        <w:rPr>
          <w:rFonts w:ascii="Lato" w:hAnsi="Lato" w:cs="Arial"/>
          <w:i/>
          <w:iCs/>
          <w:color w:val="auto"/>
        </w:rPr>
        <w:t>bullying</w:t>
      </w:r>
      <w:proofErr w:type="spellEnd"/>
      <w:r w:rsidRPr="00741ECC">
        <w:rPr>
          <w:rFonts w:ascii="Lato" w:hAnsi="Lato" w:cs="Arial"/>
          <w:color w:val="auto"/>
        </w:rPr>
        <w:t xml:space="preserve">). Przemoc rówieśnicza ma miejsce gdy dziecko doświadcza różnych form nękania ze strony rówieśników. Dotyczy działań bezpośrednich lub z użyciem technologii komunikacyjnych (np. za pośrednictwem </w:t>
      </w:r>
      <w:proofErr w:type="spellStart"/>
      <w:r w:rsidRPr="00741ECC">
        <w:rPr>
          <w:rFonts w:ascii="Lato" w:hAnsi="Lato" w:cs="Arial"/>
          <w:color w:val="auto"/>
        </w:rPr>
        <w:t>internetu</w:t>
      </w:r>
      <w:proofErr w:type="spellEnd"/>
      <w:r w:rsidRPr="00741ECC">
        <w:rPr>
          <w:rFonts w:ascii="Lato" w:hAnsi="Lato" w:cs="Arial"/>
          <w:color w:val="auto"/>
        </w:rPr>
        <w:t xml:space="preserve"> i telefonów komórkowych). Przemoc rówieśniczą obserwujemy, gdy szkodliwe działanie ma na celu wyrządzenie komuś przykrości lub krzywdy (intencjonalność), ma charakter systematyczny (powtarzalność), a ofiara jest słabsza od sprawcy bądź grupy sprawców. Obejmuje:</w:t>
      </w:r>
    </w:p>
    <w:p w14:paraId="123652DD" w14:textId="77777777" w:rsidR="0040693E" w:rsidRPr="00741ECC" w:rsidRDefault="0040693E" w:rsidP="005451A4">
      <w:pPr>
        <w:pStyle w:val="Tre"/>
        <w:numPr>
          <w:ilvl w:val="0"/>
          <w:numId w:val="67"/>
        </w:numPr>
        <w:jc w:val="both"/>
        <w:rPr>
          <w:rFonts w:ascii="Lato" w:hAnsi="Lato" w:cs="Arial"/>
          <w:color w:val="auto"/>
        </w:rPr>
      </w:pPr>
      <w:r w:rsidRPr="00741ECC">
        <w:rPr>
          <w:rFonts w:ascii="Lato" w:hAnsi="Lato" w:cs="Arial"/>
          <w:color w:val="auto"/>
        </w:rPr>
        <w:t>przemoc werbalną (np. przezywanie, dogadywanie, ośmieszanie),</w:t>
      </w:r>
    </w:p>
    <w:p w14:paraId="49159AB6" w14:textId="77777777" w:rsidR="0040693E" w:rsidRPr="00741ECC" w:rsidRDefault="0040693E" w:rsidP="005451A4">
      <w:pPr>
        <w:pStyle w:val="Tre"/>
        <w:numPr>
          <w:ilvl w:val="0"/>
          <w:numId w:val="67"/>
        </w:numPr>
        <w:jc w:val="both"/>
        <w:rPr>
          <w:rFonts w:ascii="Lato" w:hAnsi="Lato" w:cs="Arial"/>
          <w:color w:val="auto"/>
        </w:rPr>
      </w:pPr>
      <w:r w:rsidRPr="00741ECC">
        <w:rPr>
          <w:rFonts w:ascii="Lato" w:hAnsi="Lato" w:cs="Arial"/>
          <w:color w:val="auto"/>
        </w:rPr>
        <w:t>przemoc relacyjną (</w:t>
      </w:r>
      <w:proofErr w:type="spellStart"/>
      <w:r w:rsidRPr="00741ECC">
        <w:rPr>
          <w:rFonts w:ascii="Lato" w:hAnsi="Lato" w:cs="Arial"/>
          <w:color w:val="auto"/>
        </w:rPr>
        <w:t>np</w:t>
      </w:r>
      <w:proofErr w:type="spellEnd"/>
      <w:r w:rsidRPr="00741ECC">
        <w:rPr>
          <w:rFonts w:ascii="Lato" w:hAnsi="Lato" w:cs="Arial"/>
          <w:color w:val="auto"/>
        </w:rPr>
        <w:t xml:space="preserve"> wykluczenie z grupy, ignorowanie, nastawianie innych przeciwko osobie, szantaż),</w:t>
      </w:r>
    </w:p>
    <w:p w14:paraId="5CDD1B52" w14:textId="77777777" w:rsidR="0040693E" w:rsidRPr="00741ECC" w:rsidRDefault="0040693E" w:rsidP="005451A4">
      <w:pPr>
        <w:pStyle w:val="Tre"/>
        <w:numPr>
          <w:ilvl w:val="0"/>
          <w:numId w:val="67"/>
        </w:numPr>
        <w:jc w:val="both"/>
        <w:rPr>
          <w:rFonts w:ascii="Lato" w:hAnsi="Lato" w:cs="Arial"/>
          <w:color w:val="auto"/>
        </w:rPr>
      </w:pPr>
      <w:r w:rsidRPr="00741ECC">
        <w:rPr>
          <w:rFonts w:ascii="Lato" w:hAnsi="Lato" w:cs="Arial"/>
          <w:color w:val="auto"/>
        </w:rPr>
        <w:t xml:space="preserve">przemoc fizyczną (np. pobicie, kopanie, popychanie, szarpanie), </w:t>
      </w:r>
    </w:p>
    <w:p w14:paraId="296E0583" w14:textId="77777777" w:rsidR="0040693E" w:rsidRPr="00741ECC" w:rsidRDefault="0040693E" w:rsidP="005451A4">
      <w:pPr>
        <w:pStyle w:val="Tre"/>
        <w:numPr>
          <w:ilvl w:val="0"/>
          <w:numId w:val="67"/>
        </w:numPr>
        <w:jc w:val="both"/>
        <w:rPr>
          <w:rFonts w:ascii="Lato" w:hAnsi="Lato" w:cs="Arial"/>
          <w:color w:val="auto"/>
        </w:rPr>
      </w:pPr>
      <w:r w:rsidRPr="00741ECC">
        <w:rPr>
          <w:rFonts w:ascii="Lato" w:hAnsi="Lato" w:cs="Arial"/>
          <w:color w:val="auto"/>
        </w:rPr>
        <w:t>przemoc materialną (np. kradzież, niszczenie przedmiotów)</w:t>
      </w:r>
    </w:p>
    <w:p w14:paraId="7CD63B91" w14:textId="77777777" w:rsidR="0040693E" w:rsidRPr="00741ECC" w:rsidRDefault="0040693E" w:rsidP="005451A4">
      <w:pPr>
        <w:pStyle w:val="Tre"/>
        <w:numPr>
          <w:ilvl w:val="0"/>
          <w:numId w:val="67"/>
        </w:numPr>
        <w:jc w:val="both"/>
        <w:rPr>
          <w:rFonts w:ascii="Lato" w:hAnsi="Lato" w:cs="Arial"/>
          <w:color w:val="auto"/>
        </w:rPr>
      </w:pPr>
      <w:r w:rsidRPr="00741ECC">
        <w:rPr>
          <w:rFonts w:ascii="Lato" w:hAnsi="Lato" w:cs="Arial"/>
          <w:color w:val="auto"/>
        </w:rPr>
        <w:t xml:space="preserve">cyberprzemoc/przemoc elektroniczną (np. złośliwe wiadomości w komunikatorach, wpis w serwisie społecznościowym, umieszczanie w Internecie zdjęć </w:t>
      </w:r>
      <w:r w:rsidRPr="00741ECC">
        <w:rPr>
          <w:rFonts w:ascii="Lato" w:hAnsi="Lato" w:cs="Arial"/>
          <w:color w:val="auto"/>
          <w:lang w:val="it-IT"/>
        </w:rPr>
        <w:t>lub film</w:t>
      </w:r>
      <w:r w:rsidRPr="00741ECC">
        <w:rPr>
          <w:rFonts w:ascii="Lato" w:hAnsi="Lato" w:cs="Arial"/>
          <w:color w:val="auto"/>
        </w:rPr>
        <w:t>ów ośmieszających ofiarę),</w:t>
      </w:r>
    </w:p>
    <w:p w14:paraId="41B826BB" w14:textId="77777777" w:rsidR="0040693E" w:rsidRPr="00741ECC" w:rsidRDefault="0040693E" w:rsidP="005451A4">
      <w:pPr>
        <w:pStyle w:val="Tre"/>
        <w:numPr>
          <w:ilvl w:val="0"/>
          <w:numId w:val="67"/>
        </w:numPr>
        <w:jc w:val="both"/>
        <w:rPr>
          <w:rFonts w:ascii="Lato" w:hAnsi="Lato" w:cs="Arial"/>
          <w:color w:val="auto"/>
        </w:rPr>
      </w:pPr>
      <w:r w:rsidRPr="00741ECC">
        <w:rPr>
          <w:rFonts w:ascii="Lato" w:hAnsi="Lato" w:cs="Arial"/>
          <w:color w:val="auto"/>
        </w:rPr>
        <w:t xml:space="preserve">wykorzystanie seksualne - dotykanie intymnych </w:t>
      </w:r>
      <w:proofErr w:type="spellStart"/>
      <w:r w:rsidRPr="00741ECC">
        <w:rPr>
          <w:rFonts w:ascii="Lato" w:hAnsi="Lato" w:cs="Arial"/>
          <w:color w:val="auto"/>
        </w:rPr>
        <w:t>częś</w:t>
      </w:r>
      <w:proofErr w:type="spellEnd"/>
      <w:r w:rsidRPr="00741ECC">
        <w:rPr>
          <w:rFonts w:ascii="Lato" w:hAnsi="Lato" w:cs="Arial"/>
          <w:color w:val="auto"/>
          <w:lang w:val="it-IT"/>
        </w:rPr>
        <w:t>ci cia</w:t>
      </w:r>
      <w:proofErr w:type="spellStart"/>
      <w:r w:rsidRPr="00741ECC">
        <w:rPr>
          <w:rFonts w:ascii="Lato" w:hAnsi="Lato" w:cs="Arial"/>
          <w:color w:val="auto"/>
        </w:rPr>
        <w:t>ła</w:t>
      </w:r>
      <w:proofErr w:type="spellEnd"/>
      <w:r w:rsidRPr="00741ECC">
        <w:rPr>
          <w:rFonts w:ascii="Lato" w:hAnsi="Lato" w:cs="Arial"/>
          <w:color w:val="auto"/>
        </w:rPr>
        <w:t xml:space="preserve"> lub zmuszanie do stosunku płciowego lub innych czynności seksualnych przez rówieśnika, </w:t>
      </w:r>
    </w:p>
    <w:p w14:paraId="50B2B3EB" w14:textId="77777777" w:rsidR="0040693E" w:rsidRPr="00741ECC" w:rsidRDefault="0040693E" w:rsidP="005451A4">
      <w:pPr>
        <w:pStyle w:val="Tre"/>
        <w:numPr>
          <w:ilvl w:val="0"/>
          <w:numId w:val="67"/>
        </w:numPr>
        <w:jc w:val="both"/>
        <w:rPr>
          <w:rFonts w:ascii="Lato" w:hAnsi="Lato" w:cs="Arial"/>
          <w:color w:val="auto"/>
        </w:rPr>
      </w:pPr>
      <w:r w:rsidRPr="00741ECC">
        <w:rPr>
          <w:rFonts w:ascii="Lato" w:hAnsi="Lato" w:cs="Arial"/>
          <w:color w:val="auto"/>
        </w:rPr>
        <w:t>przemoc uwarunkowaną normami i stereotypami związanymi z płcią (np. przemoc w relacjach romantycznych między rówieśnikami), pochodzeniem, narodowością, orientacją seksualną, wyznawaną religią czy innymi cechami.</w:t>
      </w:r>
    </w:p>
    <w:p w14:paraId="72AD0BFE" w14:textId="73B8C05E"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r w:rsidRPr="00741ECC">
        <w:rPr>
          <w:rFonts w:ascii="Lato" w:eastAsia="Lato" w:hAnsi="Lato" w:cs="Arial"/>
          <w:b/>
          <w:bCs/>
        </w:rPr>
        <w:t>Koordynator bezpieczeństwa w Internecie</w:t>
      </w:r>
      <w:r w:rsidRPr="00741ECC">
        <w:rPr>
          <w:rFonts w:ascii="Lato" w:eastAsia="Lato" w:hAnsi="Lato" w:cs="Arial"/>
        </w:rPr>
        <w:t xml:space="preserve"> – pracownik </w:t>
      </w:r>
      <w:r w:rsidR="00DC77E8" w:rsidRPr="00741ECC">
        <w:rPr>
          <w:rFonts w:ascii="Lato" w:eastAsia="Lato" w:hAnsi="Lato" w:cs="Arial"/>
        </w:rPr>
        <w:t xml:space="preserve">lub osoba spoza Biblioteki </w:t>
      </w:r>
      <w:r w:rsidRPr="00741ECC">
        <w:rPr>
          <w:rFonts w:ascii="Lato" w:eastAsia="Lato" w:hAnsi="Lato" w:cs="Arial"/>
        </w:rPr>
        <w:t xml:space="preserve">wyznaczony przez </w:t>
      </w:r>
      <w:r w:rsidR="000F6DB3" w:rsidRPr="00741ECC">
        <w:rPr>
          <w:rFonts w:ascii="Lato" w:eastAsia="Lato" w:hAnsi="Lato" w:cs="Arial"/>
        </w:rPr>
        <w:t>D</w:t>
      </w:r>
      <w:r w:rsidRPr="00741ECC">
        <w:rPr>
          <w:rFonts w:ascii="Lato" w:eastAsia="Lato" w:hAnsi="Lato" w:cs="Arial"/>
        </w:rPr>
        <w:t>yrektora, odpowiedzialn</w:t>
      </w:r>
      <w:r w:rsidR="00DC77E8" w:rsidRPr="00741ECC">
        <w:rPr>
          <w:rFonts w:ascii="Lato" w:eastAsia="Lato" w:hAnsi="Lato" w:cs="Arial"/>
        </w:rPr>
        <w:t>a</w:t>
      </w:r>
      <w:r w:rsidRPr="00741ECC">
        <w:rPr>
          <w:rFonts w:ascii="Lato" w:eastAsia="Lato" w:hAnsi="Lato" w:cs="Arial"/>
        </w:rPr>
        <w:t xml:space="preserve"> za zapewnienie bezpiecznych warunków korzystania przez dziecko z sieci teleinformatycznych, w tym Internetu na terenie</w:t>
      </w:r>
      <w:r w:rsidR="00BE7817" w:rsidRPr="00741ECC">
        <w:rPr>
          <w:rFonts w:ascii="Lato" w:eastAsia="Lato" w:hAnsi="Lato" w:cs="Arial"/>
        </w:rPr>
        <w:t xml:space="preserve"> Biblioteki</w:t>
      </w:r>
      <w:r w:rsidRPr="00741ECC">
        <w:rPr>
          <w:rFonts w:ascii="Lato" w:eastAsia="Lato" w:hAnsi="Lato" w:cs="Arial"/>
        </w:rPr>
        <w:t>. W przypadku nieobecności inna osoba wskazana do zastępstwa na tym stanowisku.</w:t>
      </w:r>
    </w:p>
    <w:p w14:paraId="73B2165E" w14:textId="2B08F55A"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r w:rsidRPr="00741ECC">
        <w:rPr>
          <w:rFonts w:ascii="Lato" w:eastAsia="Lato" w:hAnsi="Lato" w:cs="Arial"/>
          <w:b/>
          <w:bCs/>
        </w:rPr>
        <w:t>Osoba odpowiedzialna za standardy ochrony dzieci</w:t>
      </w:r>
      <w:r w:rsidRPr="00741ECC">
        <w:rPr>
          <w:rFonts w:ascii="Lato" w:eastAsia="Lato" w:hAnsi="Lato" w:cs="Arial"/>
        </w:rPr>
        <w:t xml:space="preserve"> –</w:t>
      </w:r>
      <w:r w:rsidR="00BE7817" w:rsidRPr="00741ECC">
        <w:rPr>
          <w:rFonts w:ascii="Lato" w:eastAsia="Lato" w:hAnsi="Lato" w:cs="Arial"/>
        </w:rPr>
        <w:t xml:space="preserve"> Dyrektor Biblioteki</w:t>
      </w:r>
      <w:r w:rsidRPr="00741ECC">
        <w:rPr>
          <w:rFonts w:ascii="Lato" w:eastAsia="Lato" w:hAnsi="Lato" w:cs="Arial"/>
        </w:rPr>
        <w:t>. W przypadku nieobecności inna osoba wskazana do zastępstwa na tym stanowisku.</w:t>
      </w:r>
    </w:p>
    <w:p w14:paraId="6047D064" w14:textId="6814A840" w:rsidR="008C1795"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r w:rsidRPr="00741ECC">
        <w:rPr>
          <w:rFonts w:ascii="Lato" w:eastAsia="Lato" w:hAnsi="Lato" w:cs="Arial"/>
          <w:b/>
          <w:bCs/>
        </w:rPr>
        <w:t>Osoba odpowiedzialna za przyjmowanie zgłoszeń</w:t>
      </w:r>
      <w:r w:rsidRPr="00741ECC">
        <w:rPr>
          <w:rFonts w:ascii="Lato" w:eastAsia="Lato" w:hAnsi="Lato" w:cs="Arial"/>
        </w:rPr>
        <w:t xml:space="preserve"> –</w:t>
      </w:r>
      <w:r w:rsidR="00BE7817" w:rsidRPr="00741ECC">
        <w:rPr>
          <w:rFonts w:ascii="Lato" w:eastAsia="Lato" w:hAnsi="Lato" w:cs="Arial"/>
        </w:rPr>
        <w:t xml:space="preserve"> Kierownik Biblioteki </w:t>
      </w:r>
      <w:r w:rsidR="00C13BA5" w:rsidRPr="007D5A6F">
        <w:rPr>
          <w:rFonts w:ascii="Lato" w:eastAsia="Lato" w:hAnsi="Lato" w:cs="Arial"/>
        </w:rPr>
        <w:t xml:space="preserve">lub osoba wskazana przez Kierownika Biblioteki </w:t>
      </w:r>
      <w:r w:rsidRPr="007D5A6F">
        <w:rPr>
          <w:rFonts w:ascii="Lato" w:eastAsia="Lato" w:hAnsi="Lato" w:cs="Arial"/>
        </w:rPr>
        <w:t>odpowiedzialn</w:t>
      </w:r>
      <w:r w:rsidR="00C13BA5" w:rsidRPr="007D5A6F">
        <w:rPr>
          <w:rFonts w:ascii="Lato" w:eastAsia="Lato" w:hAnsi="Lato" w:cs="Arial"/>
        </w:rPr>
        <w:t>a</w:t>
      </w:r>
      <w:r w:rsidRPr="00741ECC">
        <w:rPr>
          <w:rFonts w:ascii="Lato" w:eastAsia="Lato" w:hAnsi="Lato" w:cs="Arial"/>
        </w:rPr>
        <w:t xml:space="preserve"> za przyjmowanie zgłoszeń o zdarzeniach zagrażających dziecku. W przypadku nieobecności inna osoba wskazana do zastępstwa na tym stanowisku.</w:t>
      </w:r>
    </w:p>
    <w:p w14:paraId="01187A2C" w14:textId="032CFEEB" w:rsidR="008C1795"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r w:rsidRPr="00741ECC">
        <w:rPr>
          <w:rFonts w:ascii="Lato" w:hAnsi="Lato" w:cs="Arial"/>
          <w:b/>
          <w:bCs/>
        </w:rPr>
        <w:t>Osoba odpowiedzialna za prowadzenie interwencji</w:t>
      </w:r>
      <w:r w:rsidRPr="00741ECC">
        <w:rPr>
          <w:rFonts w:ascii="Lato" w:hAnsi="Lato" w:cs="Arial"/>
        </w:rPr>
        <w:t xml:space="preserve"> –</w:t>
      </w:r>
      <w:r w:rsidR="00BE7817" w:rsidRPr="00741ECC">
        <w:rPr>
          <w:rFonts w:ascii="Lato" w:hAnsi="Lato" w:cs="Arial"/>
        </w:rPr>
        <w:t xml:space="preserve"> Kierownik Kina</w:t>
      </w:r>
      <w:r w:rsidRPr="00741ECC">
        <w:rPr>
          <w:rFonts w:ascii="Lato" w:hAnsi="Lato" w:cs="Arial"/>
        </w:rPr>
        <w:t xml:space="preserve"> odpowiedzialny za podejmowanie interwencji wewnątrz </w:t>
      </w:r>
      <w:r w:rsidR="00BE7817" w:rsidRPr="00741ECC">
        <w:rPr>
          <w:rFonts w:ascii="Lato" w:hAnsi="Lato" w:cs="Arial"/>
        </w:rPr>
        <w:t>Biblioteki</w:t>
      </w:r>
      <w:r w:rsidRPr="00741ECC">
        <w:rPr>
          <w:rFonts w:ascii="Lato" w:hAnsi="Lato" w:cs="Arial"/>
        </w:rPr>
        <w:t xml:space="preserve"> i przed właściwymi organami lub instytucjami. W przypadku nieobecności inna osoba wskazana do zastępstwa na tym stanowisku.</w:t>
      </w:r>
    </w:p>
    <w:p w14:paraId="574DB317" w14:textId="5E6D5D39" w:rsidR="008C1795" w:rsidRPr="00741ECC" w:rsidRDefault="008C1795"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r w:rsidRPr="00741ECC">
        <w:rPr>
          <w:rFonts w:ascii="Lato" w:hAnsi="Lato" w:cs="Arial"/>
          <w:b/>
          <w:bCs/>
        </w:rPr>
        <w:t xml:space="preserve">Osoba odpowiedzialna za udzielanie wsparcia dziecku </w:t>
      </w:r>
      <w:r w:rsidR="001D243C" w:rsidRPr="00741ECC">
        <w:rPr>
          <w:rFonts w:ascii="Lato" w:hAnsi="Lato" w:cs="Arial"/>
          <w:b/>
          <w:bCs/>
        </w:rPr>
        <w:t>–</w:t>
      </w:r>
      <w:r w:rsidRPr="00741ECC">
        <w:rPr>
          <w:rFonts w:ascii="Lato" w:hAnsi="Lato" w:cs="Arial"/>
        </w:rPr>
        <w:t xml:space="preserve"> </w:t>
      </w:r>
      <w:r w:rsidR="00C13BA5" w:rsidRPr="007D5A6F">
        <w:rPr>
          <w:rFonts w:ascii="Lato" w:hAnsi="Lato" w:cs="Arial"/>
        </w:rPr>
        <w:t xml:space="preserve">Dyrektor lub </w:t>
      </w:r>
      <w:r w:rsidR="001D243C" w:rsidRPr="007D5A6F">
        <w:rPr>
          <w:rFonts w:ascii="Lato" w:hAnsi="Lato" w:cs="Arial"/>
        </w:rPr>
        <w:t>pracownik wyznaczony przez Dyrektora</w:t>
      </w:r>
      <w:r w:rsidR="001D243C" w:rsidRPr="00741ECC">
        <w:rPr>
          <w:rFonts w:ascii="Lato" w:hAnsi="Lato" w:cs="Arial"/>
        </w:rPr>
        <w:t xml:space="preserve"> </w:t>
      </w:r>
      <w:r w:rsidRPr="00741ECC">
        <w:rPr>
          <w:rFonts w:ascii="Lato" w:hAnsi="Lato" w:cs="Arial"/>
        </w:rPr>
        <w:t>odpowiedzialny za opracowanie planu wsparcia dziecka i jego monitorowanie.</w:t>
      </w:r>
    </w:p>
    <w:p w14:paraId="288D2758" w14:textId="77777777"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r w:rsidRPr="00741ECC">
        <w:rPr>
          <w:rFonts w:ascii="Lato" w:eastAsia="Lato" w:hAnsi="Lato" w:cs="Arial"/>
          <w:b/>
          <w:bCs/>
        </w:rPr>
        <w:t>Rejestr interwencji</w:t>
      </w:r>
      <w:r w:rsidRPr="00741ECC">
        <w:rPr>
          <w:rFonts w:ascii="Lato" w:eastAsia="Lato" w:hAnsi="Lato" w:cs="Arial"/>
        </w:rPr>
        <w:t xml:space="preserve"> – dokumentacja zawierająca rejestr ujawnionych lub zgłoszonych incydentów lub zdarzeń zagrażających dobru dziecka, uwzględniający:</w:t>
      </w:r>
    </w:p>
    <w:p w14:paraId="4A2B13EA" w14:textId="77777777" w:rsidR="0040693E" w:rsidRPr="00741ECC" w:rsidRDefault="0040693E" w:rsidP="005451A4">
      <w:pPr>
        <w:numPr>
          <w:ilvl w:val="1"/>
          <w:numId w:val="95"/>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rPr>
        <w:lastRenderedPageBreak/>
        <w:t xml:space="preserve">Zgłoszenie ze wskazaniem osoby zgłaszającej, </w:t>
      </w:r>
    </w:p>
    <w:p w14:paraId="71A7D3A4" w14:textId="77777777" w:rsidR="0040693E" w:rsidRPr="00741ECC" w:rsidRDefault="0040693E" w:rsidP="005451A4">
      <w:pPr>
        <w:numPr>
          <w:ilvl w:val="1"/>
          <w:numId w:val="95"/>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rPr>
        <w:t xml:space="preserve">Osobę/osoby podejrzewane o krzywdzenie (opiekun dziecka, pracownik, inne dziecko, inna osoba), </w:t>
      </w:r>
    </w:p>
    <w:p w14:paraId="4E6F4066" w14:textId="1D814319" w:rsidR="0040693E" w:rsidRPr="00741ECC" w:rsidRDefault="0040693E" w:rsidP="005451A4">
      <w:pPr>
        <w:numPr>
          <w:ilvl w:val="1"/>
          <w:numId w:val="95"/>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rPr>
        <w:t>Rodzaj podjętej interwencji (zawiadomienie o możliwości popełnienia przestępstwa, wniosek o wgląd w sytuację rodziny</w:t>
      </w:r>
      <w:r w:rsidR="00BE7817" w:rsidRPr="00741ECC">
        <w:rPr>
          <w:rFonts w:ascii="Lato" w:eastAsia="Lato" w:hAnsi="Lato" w:cs="Arial"/>
        </w:rPr>
        <w:t>),</w:t>
      </w:r>
      <w:r w:rsidRPr="00741ECC">
        <w:rPr>
          <w:rFonts w:ascii="Lato" w:eastAsia="Lato" w:hAnsi="Lato" w:cs="Arial"/>
        </w:rPr>
        <w:t xml:space="preserve"> </w:t>
      </w:r>
    </w:p>
    <w:p w14:paraId="1D0672C8" w14:textId="77777777" w:rsidR="0040693E" w:rsidRPr="00741ECC" w:rsidRDefault="0040693E" w:rsidP="005451A4">
      <w:pPr>
        <w:numPr>
          <w:ilvl w:val="1"/>
          <w:numId w:val="95"/>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rPr>
        <w:t>Datę interwencji,</w:t>
      </w:r>
    </w:p>
    <w:p w14:paraId="1B6E2173" w14:textId="77777777" w:rsidR="0040693E" w:rsidRPr="00741ECC" w:rsidRDefault="0040693E" w:rsidP="005451A4">
      <w:pPr>
        <w:numPr>
          <w:ilvl w:val="1"/>
          <w:numId w:val="95"/>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rPr>
        <w:t>Dokumenty wytworzone podczas interwencji (m.in. notatki służbowe, karty interwencji, kopie zawiadomień/wniosków wysyłanych do właściwych służb).</w:t>
      </w:r>
    </w:p>
    <w:p w14:paraId="6B05F47E" w14:textId="77777777" w:rsidR="0040693E" w:rsidRPr="00741ECC" w:rsidRDefault="0040693E" w:rsidP="005451A4">
      <w:pPr>
        <w:pStyle w:val="Akapitzlist"/>
        <w:numPr>
          <w:ilvl w:val="0"/>
          <w:numId w:val="54"/>
        </w:numPr>
        <w:pBdr>
          <w:top w:val="nil"/>
          <w:left w:val="nil"/>
          <w:bottom w:val="nil"/>
          <w:right w:val="nil"/>
          <w:between w:val="nil"/>
          <w:bar w:val="nil"/>
        </w:pBdr>
        <w:spacing w:after="0" w:line="276" w:lineRule="auto"/>
        <w:contextualSpacing w:val="0"/>
        <w:jc w:val="both"/>
        <w:rPr>
          <w:rFonts w:ascii="Lato" w:hAnsi="Lato" w:cs="Arial"/>
        </w:rPr>
      </w:pPr>
      <w:r w:rsidRPr="00741ECC">
        <w:rPr>
          <w:rFonts w:ascii="Lato" w:eastAsia="Lato" w:hAnsi="Lato" w:cs="Arial"/>
          <w:b/>
          <w:bCs/>
        </w:rPr>
        <w:t>Dane osobowe dziecka</w:t>
      </w:r>
      <w:r w:rsidRPr="00741ECC">
        <w:rPr>
          <w:rFonts w:ascii="Lato" w:eastAsia="Lato" w:hAnsi="Lato" w:cs="Arial"/>
        </w:rPr>
        <w:t xml:space="preserve"> – wszelkie informacje umożliwiające identyfikację dziecka, w tym jego imię, nazwisko i wizerunek. </w:t>
      </w:r>
    </w:p>
    <w:p w14:paraId="5E817D0F" w14:textId="77777777" w:rsidR="0040693E" w:rsidRPr="00741ECC" w:rsidRDefault="0040693E" w:rsidP="005451A4">
      <w:pPr>
        <w:spacing w:after="0" w:line="276" w:lineRule="auto"/>
        <w:ind w:left="360"/>
        <w:jc w:val="both"/>
        <w:rPr>
          <w:rFonts w:ascii="Lato" w:eastAsia="Lato" w:hAnsi="Lato" w:cs="Arial"/>
        </w:rPr>
      </w:pPr>
    </w:p>
    <w:p w14:paraId="28A788E2" w14:textId="46BEF3D6" w:rsidR="0040693E" w:rsidRPr="00741ECC" w:rsidRDefault="00FD23BF" w:rsidP="005451A4">
      <w:pPr>
        <w:spacing w:after="0" w:line="276" w:lineRule="auto"/>
        <w:jc w:val="both"/>
        <w:rPr>
          <w:rFonts w:ascii="Lato" w:eastAsia="Lato" w:hAnsi="Lato" w:cs="Arial"/>
        </w:rPr>
      </w:pPr>
      <w:r w:rsidRPr="00741ECC">
        <w:rPr>
          <w:rFonts w:ascii="Lato" w:eastAsia="Lato" w:hAnsi="Lato" w:cs="Arial"/>
        </w:rPr>
        <w:t>Ustalenie osób odpowiedzialnych za poszczególne czynności wskazane w Standardach:</w:t>
      </w:r>
    </w:p>
    <w:p w14:paraId="79455D4E" w14:textId="77777777" w:rsidR="00FD23BF" w:rsidRPr="00741ECC" w:rsidRDefault="00FD23BF" w:rsidP="005451A4">
      <w:pPr>
        <w:spacing w:after="0" w:line="276" w:lineRule="auto"/>
        <w:jc w:val="both"/>
        <w:rPr>
          <w:rFonts w:ascii="Lato" w:eastAsia="Lato" w:hAnsi="Lato" w:cs="Arial"/>
        </w:rPr>
      </w:pPr>
    </w:p>
    <w:tbl>
      <w:tblPr>
        <w:tblStyle w:val="1"/>
        <w:tblW w:w="9056"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559"/>
        <w:gridCol w:w="3745"/>
        <w:gridCol w:w="2492"/>
        <w:gridCol w:w="2260"/>
      </w:tblGrid>
      <w:tr w:rsidR="0040693E" w:rsidRPr="00741ECC" w14:paraId="3F90EB5B" w14:textId="77777777" w:rsidTr="00DC6B07">
        <w:trPr>
          <w:trHeight w:val="300"/>
        </w:trPr>
        <w:tc>
          <w:tcPr>
            <w:tcW w:w="559"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3E3B172D" w14:textId="49CC5AFA" w:rsidR="0040693E" w:rsidRPr="00741ECC" w:rsidRDefault="0040693E" w:rsidP="005451A4">
            <w:pPr>
              <w:tabs>
                <w:tab w:val="left" w:pos="-12"/>
              </w:tabs>
              <w:spacing w:after="0" w:line="276" w:lineRule="auto"/>
              <w:ind w:right="975"/>
              <w:rPr>
                <w:rFonts w:ascii="Lato" w:eastAsia="Lato" w:hAnsi="Lato" w:cs="Arial"/>
              </w:rPr>
            </w:pPr>
            <w:r w:rsidRPr="00741ECC">
              <w:rPr>
                <w:rFonts w:ascii="Lato" w:eastAsia="Lato" w:hAnsi="Lato" w:cs="Arial"/>
              </w:rPr>
              <w:t>​​​</w:t>
            </w:r>
          </w:p>
        </w:tc>
        <w:tc>
          <w:tcPr>
            <w:tcW w:w="374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7BF4E15A" w14:textId="77777777" w:rsidR="0040693E" w:rsidRPr="00741ECC" w:rsidRDefault="0040693E" w:rsidP="005451A4">
            <w:pPr>
              <w:spacing w:after="0" w:line="276" w:lineRule="auto"/>
              <w:ind w:right="990"/>
              <w:jc w:val="both"/>
              <w:rPr>
                <w:rFonts w:ascii="Lato" w:eastAsia="Lato" w:hAnsi="Lato" w:cs="Arial"/>
              </w:rPr>
            </w:pPr>
            <w:r w:rsidRPr="00741ECC">
              <w:rPr>
                <w:rFonts w:ascii="Lato" w:eastAsia="Lato" w:hAnsi="Lato" w:cs="Arial"/>
                <w:b/>
              </w:rPr>
              <w:t xml:space="preserve">Obszar </w:t>
            </w:r>
            <w:r w:rsidRPr="00741ECC">
              <w:rPr>
                <w:rFonts w:ascii="Lato" w:eastAsia="Lato" w:hAnsi="Lato" w:cs="Arial"/>
              </w:rPr>
              <w:t>​​​​</w:t>
            </w:r>
            <w:r w:rsidRPr="00741ECC">
              <w:rPr>
                <w:rFonts w:ascii="Lato" w:eastAsia="Lato" w:hAnsi="Lato" w:cs="Arial"/>
                <w:b/>
              </w:rPr>
              <w:t>odpowiedzialności</w:t>
            </w:r>
          </w:p>
        </w:tc>
        <w:tc>
          <w:tcPr>
            <w:tcW w:w="2492"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7C7628E3" w14:textId="48172F3A" w:rsidR="0040693E" w:rsidRPr="00741ECC" w:rsidRDefault="0040693E" w:rsidP="005451A4">
            <w:pPr>
              <w:pStyle w:val="Bezodstpw"/>
              <w:spacing w:line="276" w:lineRule="auto"/>
              <w:rPr>
                <w:rFonts w:ascii="Lato" w:hAnsi="Lato" w:cs="Arial"/>
              </w:rPr>
            </w:pPr>
            <w:r w:rsidRPr="00741ECC">
              <w:rPr>
                <w:rFonts w:ascii="Lato" w:hAnsi="Lato" w:cs="Arial"/>
                <w:b/>
              </w:rPr>
              <w:t>Funkcja</w:t>
            </w:r>
            <w:r w:rsidRPr="00741ECC">
              <w:rPr>
                <w:rFonts w:ascii="Lato" w:hAnsi="Lato" w:cs="Arial"/>
              </w:rPr>
              <w:t> </w:t>
            </w:r>
            <w:r w:rsidR="007D5A6F">
              <w:rPr>
                <w:rFonts w:ascii="Lato" w:hAnsi="Lato" w:cs="Arial"/>
              </w:rPr>
              <w:t>pełniona w Bibliotece</w:t>
            </w:r>
          </w:p>
        </w:tc>
        <w:tc>
          <w:tcPr>
            <w:tcW w:w="2260"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5C0B7B95" w14:textId="77777777" w:rsidR="0040693E" w:rsidRPr="00DC6B07" w:rsidRDefault="0040693E" w:rsidP="005451A4">
            <w:pPr>
              <w:spacing w:after="0" w:line="276" w:lineRule="auto"/>
              <w:ind w:right="990"/>
              <w:jc w:val="both"/>
              <w:rPr>
                <w:rFonts w:ascii="Lato" w:eastAsia="Lato" w:hAnsi="Lato" w:cs="Arial"/>
              </w:rPr>
            </w:pPr>
            <w:r w:rsidRPr="00DC6B07">
              <w:rPr>
                <w:rFonts w:ascii="Lato" w:eastAsia="Lato" w:hAnsi="Lato" w:cs="Arial"/>
                <w:b/>
              </w:rPr>
              <w:t>Dane kontaktowe</w:t>
            </w:r>
            <w:r w:rsidRPr="00DC6B07">
              <w:rPr>
                <w:rFonts w:ascii="Lato" w:eastAsia="Lato" w:hAnsi="Lato" w:cs="Arial"/>
              </w:rPr>
              <w:t> </w:t>
            </w:r>
          </w:p>
        </w:tc>
      </w:tr>
      <w:tr w:rsidR="0040693E" w:rsidRPr="00741ECC" w14:paraId="0E00D4B7" w14:textId="77777777" w:rsidTr="00DC6B07">
        <w:trPr>
          <w:trHeight w:val="300"/>
        </w:trPr>
        <w:tc>
          <w:tcPr>
            <w:tcW w:w="559"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35A1CEF0" w14:textId="68D449D6" w:rsidR="0040693E" w:rsidRPr="00741ECC" w:rsidRDefault="0040693E" w:rsidP="005451A4">
            <w:pPr>
              <w:pStyle w:val="Bezodstpw"/>
              <w:spacing w:line="276" w:lineRule="auto"/>
              <w:rPr>
                <w:rFonts w:ascii="Lato" w:hAnsi="Lato" w:cs="Arial"/>
              </w:rPr>
            </w:pPr>
            <w:r w:rsidRPr="00741ECC">
              <w:rPr>
                <w:rFonts w:ascii="Lato" w:hAnsi="Lato" w:cs="Arial"/>
              </w:rPr>
              <w:t>1</w:t>
            </w:r>
            <w:r w:rsidR="008C1795" w:rsidRPr="00741ECC">
              <w:rPr>
                <w:rFonts w:ascii="Lato" w:hAnsi="Lato" w:cs="Arial"/>
              </w:rPr>
              <w:t>.</w:t>
            </w:r>
            <w:r w:rsidRPr="00741ECC">
              <w:rPr>
                <w:rFonts w:ascii="Lato" w:hAnsi="Lato" w:cs="Arial"/>
              </w:rPr>
              <w:t> </w:t>
            </w:r>
          </w:p>
        </w:tc>
        <w:tc>
          <w:tcPr>
            <w:tcW w:w="374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1B8C8E9A" w14:textId="77777777" w:rsidR="0040693E" w:rsidRPr="00DC6B07" w:rsidRDefault="0040693E" w:rsidP="005451A4">
            <w:pPr>
              <w:pStyle w:val="Bezodstpw"/>
              <w:spacing w:line="276" w:lineRule="auto"/>
              <w:rPr>
                <w:rFonts w:ascii="Lato" w:hAnsi="Lato" w:cs="Arial"/>
                <w:sz w:val="16"/>
                <w:szCs w:val="16"/>
              </w:rPr>
            </w:pPr>
            <w:r w:rsidRPr="00DC6B07">
              <w:rPr>
                <w:rFonts w:ascii="Lato" w:hAnsi="Lato" w:cs="Arial"/>
                <w:sz w:val="16"/>
                <w:szCs w:val="16"/>
              </w:rPr>
              <w:t>Przygotowanie pracowników do stosowania standardów ochrony dzieci i monitorowanie przestrzegania standardów ochrony dzieci</w:t>
            </w:r>
          </w:p>
        </w:tc>
        <w:tc>
          <w:tcPr>
            <w:tcW w:w="2492"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7A47735F" w14:textId="7342F0B7" w:rsidR="0040693E" w:rsidRPr="00DC6B07" w:rsidRDefault="0040693E" w:rsidP="005451A4">
            <w:pPr>
              <w:spacing w:after="0" w:line="276" w:lineRule="auto"/>
              <w:ind w:right="990"/>
              <w:jc w:val="both"/>
              <w:rPr>
                <w:rFonts w:ascii="Lato" w:eastAsia="Lato" w:hAnsi="Lato" w:cs="Arial"/>
                <w:sz w:val="16"/>
                <w:szCs w:val="16"/>
              </w:rPr>
            </w:pPr>
            <w:r w:rsidRPr="00DC6B07">
              <w:rPr>
                <w:rFonts w:ascii="Lato" w:eastAsia="Lato" w:hAnsi="Lato" w:cs="Arial"/>
                <w:sz w:val="16"/>
                <w:szCs w:val="16"/>
              </w:rPr>
              <w:t> </w:t>
            </w:r>
            <w:r w:rsidR="00C13BA5" w:rsidRPr="00DC6B07">
              <w:rPr>
                <w:rFonts w:ascii="Lato" w:eastAsia="Lato" w:hAnsi="Lato" w:cs="Arial"/>
                <w:sz w:val="16"/>
                <w:szCs w:val="16"/>
              </w:rPr>
              <w:t>Dyrektor</w:t>
            </w:r>
            <w:r w:rsidR="00C13BA5" w:rsidRPr="00DC6B07">
              <w:rPr>
                <w:rFonts w:ascii="Lato" w:eastAsia="Lato" w:hAnsi="Lato" w:cs="Arial"/>
                <w:sz w:val="16"/>
                <w:szCs w:val="16"/>
              </w:rPr>
              <w:br/>
            </w:r>
          </w:p>
        </w:tc>
        <w:tc>
          <w:tcPr>
            <w:tcW w:w="2260"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22220404" w14:textId="3A19D5D8" w:rsidR="00DC6B07" w:rsidRPr="00DC6B07" w:rsidRDefault="00DC6B07" w:rsidP="005451A4">
            <w:pPr>
              <w:spacing w:after="0" w:line="276" w:lineRule="auto"/>
              <w:ind w:right="990"/>
              <w:jc w:val="both"/>
              <w:rPr>
                <w:rFonts w:ascii="Lato" w:eastAsia="Lato" w:hAnsi="Lato" w:cs="Arial"/>
                <w:sz w:val="16"/>
                <w:szCs w:val="16"/>
              </w:rPr>
            </w:pPr>
            <w:hyperlink r:id="rId8" w:history="1">
              <w:r w:rsidRPr="00DC6B07">
                <w:rPr>
                  <w:rStyle w:val="Hipercze"/>
                  <w:rFonts w:ascii="Lato" w:eastAsia="Lato" w:hAnsi="Lato" w:cs="Arial"/>
                  <w:sz w:val="16"/>
                  <w:szCs w:val="16"/>
                </w:rPr>
                <w:t>dyrektor</w:t>
              </w:r>
              <w:r w:rsidRPr="00DC6B07">
                <w:rPr>
                  <w:rStyle w:val="Hipercze"/>
                  <w:rFonts w:ascii="Lato" w:eastAsia="Lato" w:hAnsi="Lato" w:cs="Arial"/>
                  <w:sz w:val="16"/>
                  <w:szCs w:val="16"/>
                </w:rPr>
                <w:br/>
                <w:t>@bibliotekabuk.pl</w:t>
              </w:r>
            </w:hyperlink>
            <w:r w:rsidRPr="00DC6B07">
              <w:rPr>
                <w:rFonts w:ascii="Lato" w:eastAsia="Lato" w:hAnsi="Lato" w:cs="Arial"/>
                <w:sz w:val="16"/>
                <w:szCs w:val="16"/>
              </w:rPr>
              <w:t xml:space="preserve"> </w:t>
            </w:r>
          </w:p>
        </w:tc>
      </w:tr>
      <w:tr w:rsidR="0040693E" w:rsidRPr="00741ECC" w14:paraId="77B36843" w14:textId="77777777" w:rsidTr="00DC6B07">
        <w:trPr>
          <w:trHeight w:val="300"/>
        </w:trPr>
        <w:tc>
          <w:tcPr>
            <w:tcW w:w="559"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50ED19FD" w14:textId="77777777" w:rsidR="0040693E" w:rsidRPr="00741ECC" w:rsidRDefault="0040693E" w:rsidP="005451A4">
            <w:pPr>
              <w:pStyle w:val="Bezodstpw"/>
              <w:spacing w:line="276" w:lineRule="auto"/>
              <w:rPr>
                <w:rFonts w:ascii="Lato" w:hAnsi="Lato" w:cs="Arial"/>
              </w:rPr>
            </w:pPr>
            <w:r w:rsidRPr="00741ECC">
              <w:rPr>
                <w:rFonts w:ascii="Lato" w:hAnsi="Lato" w:cs="Arial"/>
              </w:rPr>
              <w:t>2. </w:t>
            </w:r>
          </w:p>
        </w:tc>
        <w:tc>
          <w:tcPr>
            <w:tcW w:w="374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330AF0E1" w14:textId="77777777" w:rsidR="0040693E" w:rsidRPr="00DC6B07" w:rsidRDefault="0040693E" w:rsidP="005451A4">
            <w:pPr>
              <w:pStyle w:val="Bezodstpw"/>
              <w:spacing w:line="276" w:lineRule="auto"/>
              <w:rPr>
                <w:rFonts w:ascii="Lato" w:hAnsi="Lato" w:cs="Arial"/>
                <w:sz w:val="16"/>
                <w:szCs w:val="16"/>
              </w:rPr>
            </w:pPr>
            <w:r w:rsidRPr="00DC6B07">
              <w:rPr>
                <w:rFonts w:ascii="Lato" w:hAnsi="Lato" w:cs="Arial"/>
                <w:sz w:val="16"/>
                <w:szCs w:val="16"/>
              </w:rPr>
              <w:t xml:space="preserve">Zapewnienie bezpiecznego korzystania </w:t>
            </w:r>
          </w:p>
          <w:p w14:paraId="45C7A5C7" w14:textId="77777777" w:rsidR="0040693E" w:rsidRPr="00DC6B07" w:rsidRDefault="0040693E" w:rsidP="005451A4">
            <w:pPr>
              <w:pStyle w:val="Bezodstpw"/>
              <w:spacing w:line="276" w:lineRule="auto"/>
              <w:rPr>
                <w:rFonts w:ascii="Lato" w:hAnsi="Lato" w:cs="Arial"/>
                <w:sz w:val="16"/>
                <w:szCs w:val="16"/>
              </w:rPr>
            </w:pPr>
            <w:r w:rsidRPr="00DC6B07">
              <w:rPr>
                <w:rFonts w:ascii="Lato" w:hAnsi="Lato" w:cs="Arial"/>
                <w:sz w:val="16"/>
                <w:szCs w:val="16"/>
              </w:rPr>
              <w:t>z Internetu </w:t>
            </w:r>
          </w:p>
        </w:tc>
        <w:tc>
          <w:tcPr>
            <w:tcW w:w="2492"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172FAC6C" w14:textId="1708A2DD" w:rsidR="0040693E" w:rsidRPr="00DC6B07" w:rsidRDefault="0040693E" w:rsidP="005451A4">
            <w:pPr>
              <w:spacing w:after="0" w:line="276" w:lineRule="auto"/>
              <w:ind w:right="990"/>
              <w:jc w:val="both"/>
              <w:rPr>
                <w:rFonts w:ascii="Lato" w:eastAsia="Lato" w:hAnsi="Lato" w:cs="Arial"/>
                <w:sz w:val="16"/>
                <w:szCs w:val="16"/>
              </w:rPr>
            </w:pPr>
            <w:r w:rsidRPr="00DC6B07">
              <w:rPr>
                <w:rFonts w:ascii="Lato" w:eastAsia="Lato" w:hAnsi="Lato" w:cs="Arial"/>
                <w:sz w:val="16"/>
                <w:szCs w:val="16"/>
              </w:rPr>
              <w:t> </w:t>
            </w:r>
            <w:r w:rsidR="00C13BA5" w:rsidRPr="00DC6B07">
              <w:rPr>
                <w:rFonts w:ascii="Lato" w:eastAsia="Lato" w:hAnsi="Lato" w:cs="Arial"/>
                <w:sz w:val="16"/>
                <w:szCs w:val="16"/>
              </w:rPr>
              <w:t>informatyk</w:t>
            </w:r>
          </w:p>
        </w:tc>
        <w:tc>
          <w:tcPr>
            <w:tcW w:w="2260"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1AF658A5" w14:textId="2B43C46D" w:rsidR="0040693E" w:rsidRPr="00DC6B07" w:rsidRDefault="001205CC" w:rsidP="005451A4">
            <w:pPr>
              <w:spacing w:after="0" w:line="276" w:lineRule="auto"/>
              <w:ind w:right="990"/>
              <w:jc w:val="both"/>
              <w:rPr>
                <w:rFonts w:ascii="Lato" w:eastAsia="Lato" w:hAnsi="Lato" w:cs="Arial"/>
                <w:sz w:val="16"/>
                <w:szCs w:val="16"/>
              </w:rPr>
            </w:pPr>
            <w:r>
              <w:rPr>
                <w:rFonts w:ascii="Lato" w:eastAsia="Lato" w:hAnsi="Lato" w:cs="Arial"/>
                <w:sz w:val="16"/>
                <w:szCs w:val="16"/>
              </w:rPr>
              <w:t>Marcin.kaczmarek</w:t>
            </w:r>
            <w:r w:rsidR="00DC6B07" w:rsidRPr="00DC6B07">
              <w:rPr>
                <w:rFonts w:ascii="Lato" w:eastAsia="Lato" w:hAnsi="Lato" w:cs="Arial"/>
                <w:sz w:val="16"/>
                <w:szCs w:val="16"/>
              </w:rPr>
              <w:t>@bibliotekabuk.pl</w:t>
            </w:r>
          </w:p>
        </w:tc>
      </w:tr>
      <w:tr w:rsidR="0040693E" w:rsidRPr="00741ECC" w14:paraId="45D35B95" w14:textId="77777777" w:rsidTr="00DC6B07">
        <w:trPr>
          <w:trHeight w:val="300"/>
        </w:trPr>
        <w:tc>
          <w:tcPr>
            <w:tcW w:w="559"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38B3C6A1" w14:textId="77777777" w:rsidR="0040693E" w:rsidRPr="00741ECC" w:rsidRDefault="0040693E" w:rsidP="005451A4">
            <w:pPr>
              <w:pStyle w:val="Bezodstpw"/>
              <w:spacing w:line="276" w:lineRule="auto"/>
              <w:rPr>
                <w:rFonts w:ascii="Lato" w:hAnsi="Lato" w:cs="Arial"/>
              </w:rPr>
            </w:pPr>
            <w:r w:rsidRPr="00741ECC">
              <w:rPr>
                <w:rFonts w:ascii="Lato" w:hAnsi="Lato" w:cs="Arial"/>
              </w:rPr>
              <w:t>3. </w:t>
            </w:r>
          </w:p>
        </w:tc>
        <w:tc>
          <w:tcPr>
            <w:tcW w:w="374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63D7E4BB" w14:textId="77777777" w:rsidR="0040693E" w:rsidRPr="00DC6B07" w:rsidRDefault="0040693E" w:rsidP="005451A4">
            <w:pPr>
              <w:pStyle w:val="Bezodstpw"/>
              <w:spacing w:line="276" w:lineRule="auto"/>
              <w:rPr>
                <w:rFonts w:ascii="Lato" w:hAnsi="Lato" w:cs="Arial"/>
                <w:sz w:val="16"/>
                <w:szCs w:val="16"/>
              </w:rPr>
            </w:pPr>
            <w:r w:rsidRPr="00DC6B07">
              <w:rPr>
                <w:rFonts w:ascii="Lato" w:hAnsi="Lato" w:cs="Arial"/>
                <w:sz w:val="16"/>
                <w:szCs w:val="16"/>
              </w:rPr>
              <w:t xml:space="preserve">Przyjmowanie zgłoszeń </w:t>
            </w:r>
          </w:p>
        </w:tc>
        <w:tc>
          <w:tcPr>
            <w:tcW w:w="2492"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6C6EB665" w14:textId="0C2D9E1C" w:rsidR="0040693E" w:rsidRPr="00DC6B07" w:rsidRDefault="00C13BA5" w:rsidP="005451A4">
            <w:pPr>
              <w:spacing w:after="0" w:line="276" w:lineRule="auto"/>
              <w:ind w:right="990"/>
              <w:jc w:val="both"/>
              <w:rPr>
                <w:rFonts w:ascii="Lato" w:eastAsia="Lato" w:hAnsi="Lato" w:cs="Arial"/>
                <w:sz w:val="16"/>
                <w:szCs w:val="16"/>
              </w:rPr>
            </w:pPr>
            <w:r w:rsidRPr="00DC6B07">
              <w:rPr>
                <w:rFonts w:ascii="Lato" w:eastAsia="Lato" w:hAnsi="Lato" w:cs="Arial"/>
                <w:sz w:val="16"/>
                <w:szCs w:val="16"/>
              </w:rPr>
              <w:t xml:space="preserve">Kierownik biblioteki lub osoba przez niego wskazana </w:t>
            </w:r>
          </w:p>
        </w:tc>
        <w:tc>
          <w:tcPr>
            <w:tcW w:w="2260"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6E582013" w14:textId="43656210" w:rsidR="0040693E" w:rsidRPr="00DC6B07" w:rsidRDefault="00DC6B07" w:rsidP="005451A4">
            <w:pPr>
              <w:spacing w:after="0" w:line="276" w:lineRule="auto"/>
              <w:ind w:right="990"/>
              <w:jc w:val="both"/>
              <w:rPr>
                <w:rFonts w:ascii="Lato" w:eastAsia="Lato" w:hAnsi="Lato" w:cs="Arial"/>
                <w:sz w:val="16"/>
                <w:szCs w:val="16"/>
              </w:rPr>
            </w:pPr>
            <w:proofErr w:type="spellStart"/>
            <w:r w:rsidRPr="00DC6B07">
              <w:rPr>
                <w:rFonts w:ascii="Lato" w:eastAsia="Lato" w:hAnsi="Lato" w:cs="Arial"/>
                <w:sz w:val="16"/>
                <w:szCs w:val="16"/>
              </w:rPr>
              <w:t>wypozyczalnia</w:t>
            </w:r>
            <w:proofErr w:type="spellEnd"/>
            <w:r w:rsidRPr="00DC6B07">
              <w:rPr>
                <w:rFonts w:ascii="Lato" w:eastAsia="Lato" w:hAnsi="Lato" w:cs="Arial"/>
                <w:sz w:val="16"/>
                <w:szCs w:val="16"/>
              </w:rPr>
              <w:br/>
              <w:t>@bibliotekabuk.pl</w:t>
            </w:r>
          </w:p>
        </w:tc>
      </w:tr>
      <w:tr w:rsidR="0040693E" w:rsidRPr="00741ECC" w14:paraId="13ADA51B" w14:textId="77777777" w:rsidTr="00DC6B07">
        <w:trPr>
          <w:trHeight w:val="300"/>
        </w:trPr>
        <w:tc>
          <w:tcPr>
            <w:tcW w:w="559"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586D4582" w14:textId="77777777" w:rsidR="0040693E" w:rsidRPr="00741ECC" w:rsidRDefault="0040693E" w:rsidP="005451A4">
            <w:pPr>
              <w:pStyle w:val="Bezodstpw"/>
              <w:spacing w:line="276" w:lineRule="auto"/>
              <w:rPr>
                <w:rFonts w:ascii="Lato" w:hAnsi="Lato" w:cs="Arial"/>
              </w:rPr>
            </w:pPr>
            <w:r w:rsidRPr="00741ECC">
              <w:rPr>
                <w:rFonts w:ascii="Lato" w:hAnsi="Lato" w:cs="Arial"/>
              </w:rPr>
              <w:t>4.</w:t>
            </w:r>
          </w:p>
        </w:tc>
        <w:tc>
          <w:tcPr>
            <w:tcW w:w="374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73107905" w14:textId="77777777" w:rsidR="0040693E" w:rsidRPr="00DC6B07" w:rsidRDefault="0040693E" w:rsidP="005451A4">
            <w:pPr>
              <w:pStyle w:val="Bezodstpw"/>
              <w:spacing w:line="276" w:lineRule="auto"/>
              <w:rPr>
                <w:rFonts w:ascii="Lato" w:hAnsi="Lato" w:cs="Arial"/>
                <w:sz w:val="16"/>
                <w:szCs w:val="16"/>
              </w:rPr>
            </w:pPr>
            <w:r w:rsidRPr="00DC6B07">
              <w:rPr>
                <w:rFonts w:ascii="Lato" w:hAnsi="Lato" w:cs="Arial"/>
                <w:sz w:val="16"/>
                <w:szCs w:val="16"/>
              </w:rPr>
              <w:t>Uruchamianie i prowadzenie interwencji </w:t>
            </w:r>
          </w:p>
        </w:tc>
        <w:tc>
          <w:tcPr>
            <w:tcW w:w="2492"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59FFAB20" w14:textId="06EC268D" w:rsidR="0040693E" w:rsidRPr="00DC6B07" w:rsidRDefault="00C13BA5" w:rsidP="005451A4">
            <w:pPr>
              <w:spacing w:after="0" w:line="276" w:lineRule="auto"/>
              <w:jc w:val="both"/>
              <w:rPr>
                <w:rFonts w:ascii="Lato" w:eastAsia="Lato" w:hAnsi="Lato" w:cs="Arial"/>
                <w:sz w:val="16"/>
                <w:szCs w:val="16"/>
              </w:rPr>
            </w:pPr>
            <w:r w:rsidRPr="00DC6B07">
              <w:rPr>
                <w:rFonts w:ascii="Lato" w:eastAsia="Lato" w:hAnsi="Lato" w:cs="Arial"/>
                <w:sz w:val="16"/>
                <w:szCs w:val="16"/>
              </w:rPr>
              <w:t>Kierownik kina lub inna wskazana przez niego osoba</w:t>
            </w:r>
          </w:p>
        </w:tc>
        <w:tc>
          <w:tcPr>
            <w:tcW w:w="2260"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4054E3A2" w14:textId="425B49B2" w:rsidR="0040693E" w:rsidRPr="00DC6B07" w:rsidRDefault="00DC6B07" w:rsidP="005451A4">
            <w:pPr>
              <w:spacing w:after="0" w:line="276" w:lineRule="auto"/>
              <w:jc w:val="both"/>
              <w:rPr>
                <w:rFonts w:ascii="Lato" w:eastAsia="Lato" w:hAnsi="Lato" w:cs="Arial"/>
                <w:sz w:val="16"/>
                <w:szCs w:val="16"/>
              </w:rPr>
            </w:pPr>
            <w:r w:rsidRPr="00DC6B07">
              <w:rPr>
                <w:rFonts w:ascii="Lato" w:eastAsia="Lato" w:hAnsi="Lato" w:cs="Arial"/>
                <w:sz w:val="16"/>
                <w:szCs w:val="16"/>
              </w:rPr>
              <w:t>kino@bibliotekabuk.pl</w:t>
            </w:r>
          </w:p>
        </w:tc>
      </w:tr>
      <w:tr w:rsidR="00BE7817" w:rsidRPr="00741ECC" w14:paraId="3B462845" w14:textId="77777777" w:rsidTr="00DC6B07">
        <w:trPr>
          <w:trHeight w:val="300"/>
        </w:trPr>
        <w:tc>
          <w:tcPr>
            <w:tcW w:w="559"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07A3BBD4" w14:textId="77777777" w:rsidR="0040693E" w:rsidRPr="00741ECC" w:rsidRDefault="0040693E" w:rsidP="005451A4">
            <w:pPr>
              <w:pStyle w:val="Bezodstpw"/>
              <w:spacing w:line="276" w:lineRule="auto"/>
              <w:rPr>
                <w:rFonts w:ascii="Lato" w:hAnsi="Lato" w:cs="Arial"/>
              </w:rPr>
            </w:pPr>
            <w:r w:rsidRPr="00741ECC">
              <w:rPr>
                <w:rFonts w:ascii="Lato" w:hAnsi="Lato" w:cs="Arial"/>
              </w:rPr>
              <w:t>5. </w:t>
            </w:r>
          </w:p>
        </w:tc>
        <w:tc>
          <w:tcPr>
            <w:tcW w:w="3745"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2F695E47" w14:textId="77777777" w:rsidR="0040693E" w:rsidRPr="00DC6B07" w:rsidRDefault="0040693E" w:rsidP="005451A4">
            <w:pPr>
              <w:pStyle w:val="Bezodstpw"/>
              <w:spacing w:line="276" w:lineRule="auto"/>
              <w:rPr>
                <w:rFonts w:ascii="Lato" w:hAnsi="Lato" w:cs="Arial"/>
                <w:sz w:val="16"/>
                <w:szCs w:val="16"/>
              </w:rPr>
            </w:pPr>
            <w:r w:rsidRPr="00DC6B07">
              <w:rPr>
                <w:rFonts w:ascii="Lato" w:hAnsi="Lato" w:cs="Arial"/>
                <w:sz w:val="16"/>
                <w:szCs w:val="16"/>
              </w:rPr>
              <w:t>Koordynacja wsparcia udzielanego dziecku </w:t>
            </w:r>
          </w:p>
        </w:tc>
        <w:tc>
          <w:tcPr>
            <w:tcW w:w="2492"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78528E59" w14:textId="70570C7B" w:rsidR="0040693E" w:rsidRPr="00DC6B07" w:rsidRDefault="00C13BA5" w:rsidP="005451A4">
            <w:pPr>
              <w:spacing w:after="0" w:line="276" w:lineRule="auto"/>
              <w:ind w:right="990"/>
              <w:jc w:val="both"/>
              <w:rPr>
                <w:rFonts w:ascii="Lato" w:eastAsia="Lato" w:hAnsi="Lato" w:cs="Arial"/>
                <w:sz w:val="16"/>
                <w:szCs w:val="16"/>
              </w:rPr>
            </w:pPr>
            <w:r w:rsidRPr="00DC6B07">
              <w:rPr>
                <w:rFonts w:ascii="Lato" w:eastAsia="Lato" w:hAnsi="Lato" w:cs="Arial"/>
                <w:sz w:val="16"/>
                <w:szCs w:val="16"/>
              </w:rPr>
              <w:t>Dyrektor lub pracownik</w:t>
            </w:r>
            <w:r w:rsidR="00DC6B07">
              <w:rPr>
                <w:rFonts w:ascii="Lato" w:eastAsia="Lato" w:hAnsi="Lato" w:cs="Arial"/>
                <w:sz w:val="16"/>
                <w:szCs w:val="16"/>
              </w:rPr>
              <w:t xml:space="preserve"> </w:t>
            </w:r>
            <w:r w:rsidRPr="00DC6B07">
              <w:rPr>
                <w:rFonts w:ascii="Lato" w:eastAsia="Lato" w:hAnsi="Lato" w:cs="Arial"/>
                <w:sz w:val="16"/>
                <w:szCs w:val="16"/>
              </w:rPr>
              <w:t>wyznaczony przez dyrektora</w:t>
            </w:r>
          </w:p>
        </w:tc>
        <w:tc>
          <w:tcPr>
            <w:tcW w:w="2260" w:type="dxa"/>
            <w:tcBorders>
              <w:top w:val="single" w:sz="6" w:space="0" w:color="BFBFBF"/>
              <w:left w:val="single" w:sz="6" w:space="0" w:color="BFBFBF"/>
              <w:bottom w:val="single" w:sz="6" w:space="0" w:color="BFBFBF"/>
              <w:right w:val="single" w:sz="6" w:space="0" w:color="BFBFBF"/>
            </w:tcBorders>
            <w:shd w:val="clear" w:color="auto" w:fill="DAE9F7" w:themeFill="text2" w:themeFillTint="1A"/>
          </w:tcPr>
          <w:p w14:paraId="122BF441" w14:textId="4F2F6E00" w:rsidR="0040693E" w:rsidRPr="00DC6B07" w:rsidRDefault="008A4DE5" w:rsidP="005451A4">
            <w:pPr>
              <w:spacing w:after="0" w:line="276" w:lineRule="auto"/>
              <w:ind w:right="990"/>
              <w:jc w:val="both"/>
              <w:rPr>
                <w:rFonts w:ascii="Lato" w:eastAsia="Lato" w:hAnsi="Lato" w:cs="Arial"/>
                <w:sz w:val="16"/>
                <w:szCs w:val="16"/>
              </w:rPr>
            </w:pPr>
            <w:r>
              <w:rPr>
                <w:rFonts w:ascii="Lato" w:eastAsia="Lato" w:hAnsi="Lato" w:cs="Arial"/>
                <w:sz w:val="16"/>
                <w:szCs w:val="16"/>
              </w:rPr>
              <w:t>d</w:t>
            </w:r>
            <w:r w:rsidR="00DC6B07" w:rsidRPr="00DC6B07">
              <w:rPr>
                <w:rFonts w:ascii="Lato" w:eastAsia="Lato" w:hAnsi="Lato" w:cs="Arial"/>
                <w:sz w:val="16"/>
                <w:szCs w:val="16"/>
              </w:rPr>
              <w:t>yrektor</w:t>
            </w:r>
            <w:r w:rsidR="00DC6B07" w:rsidRPr="00DC6B07">
              <w:rPr>
                <w:rFonts w:ascii="Lato" w:eastAsia="Lato" w:hAnsi="Lato" w:cs="Arial"/>
                <w:sz w:val="16"/>
                <w:szCs w:val="16"/>
              </w:rPr>
              <w:br/>
              <w:t>@bibliotekabuk.pl</w:t>
            </w:r>
          </w:p>
        </w:tc>
      </w:tr>
    </w:tbl>
    <w:p w14:paraId="0D83C3EC" w14:textId="77777777" w:rsidR="0040693E" w:rsidRPr="00741ECC" w:rsidRDefault="0040693E" w:rsidP="005451A4">
      <w:pPr>
        <w:spacing w:after="0" w:line="276" w:lineRule="auto"/>
        <w:ind w:left="360"/>
        <w:jc w:val="both"/>
        <w:rPr>
          <w:rFonts w:ascii="Lato" w:eastAsia="Lato" w:hAnsi="Lato" w:cs="Arial"/>
        </w:rPr>
      </w:pPr>
    </w:p>
    <w:p w14:paraId="614B0EAE" w14:textId="1F601238" w:rsidR="0040693E" w:rsidRPr="00741ECC" w:rsidRDefault="0040693E" w:rsidP="005451A4">
      <w:pPr>
        <w:spacing w:line="276" w:lineRule="auto"/>
        <w:jc w:val="both"/>
        <w:rPr>
          <w:rFonts w:ascii="Lato" w:eastAsia="Lato" w:hAnsi="Lato" w:cs="Arial"/>
        </w:rPr>
      </w:pPr>
      <w:r w:rsidRPr="00741ECC">
        <w:rPr>
          <w:rFonts w:ascii="Lato" w:eastAsia="Lato" w:hAnsi="Lato" w:cs="Arial"/>
        </w:rPr>
        <w:t>​​​</w:t>
      </w:r>
      <w:r w:rsidR="00C71D8A" w:rsidRPr="00741ECC">
        <w:rPr>
          <w:rFonts w:ascii="Lato" w:eastAsia="Lato" w:hAnsi="Lato" w:cs="Arial"/>
        </w:rPr>
        <w:t>Bibliotek</w:t>
      </w:r>
      <w:r w:rsidR="00F652F9">
        <w:rPr>
          <w:rFonts w:ascii="Lato" w:eastAsia="Lato" w:hAnsi="Lato" w:cs="Arial"/>
        </w:rPr>
        <w:t>a</w:t>
      </w:r>
      <w:r w:rsidR="00C71D8A" w:rsidRPr="00741ECC">
        <w:rPr>
          <w:rFonts w:ascii="Lato" w:eastAsia="Lato" w:hAnsi="Lato" w:cs="Arial"/>
        </w:rPr>
        <w:t xml:space="preserve"> </w:t>
      </w:r>
      <w:r w:rsidRPr="00741ECC">
        <w:rPr>
          <w:rFonts w:ascii="Lato" w:eastAsia="Lato" w:hAnsi="Lato" w:cs="Arial"/>
        </w:rPr>
        <w:t>znajduje się na terenie właściwości: </w:t>
      </w:r>
    </w:p>
    <w:p w14:paraId="17509F71" w14:textId="77777777" w:rsidR="009927F1" w:rsidRPr="00741ECC" w:rsidRDefault="003D0681" w:rsidP="005451A4">
      <w:pPr>
        <w:numPr>
          <w:ilvl w:val="0"/>
          <w:numId w:val="62"/>
        </w:numPr>
        <w:tabs>
          <w:tab w:val="left" w:pos="288"/>
        </w:tabs>
        <w:spacing w:after="0" w:line="276" w:lineRule="auto"/>
        <w:jc w:val="both"/>
        <w:rPr>
          <w:rFonts w:ascii="Lato" w:eastAsia="Lato" w:hAnsi="Lato" w:cs="Arial"/>
        </w:rPr>
      </w:pPr>
      <w:r w:rsidRPr="00741ECC">
        <w:rPr>
          <w:rFonts w:ascii="Lato" w:eastAsia="Lato" w:hAnsi="Lato" w:cs="Arial"/>
        </w:rPr>
        <w:t xml:space="preserve">Sądu Rejonowego w Grodzisku Wielkopolskim, </w:t>
      </w:r>
    </w:p>
    <w:p w14:paraId="7487FB45" w14:textId="1D765C39" w:rsidR="003D0681" w:rsidRPr="00741ECC" w:rsidRDefault="003D0681" w:rsidP="005451A4">
      <w:pPr>
        <w:tabs>
          <w:tab w:val="left" w:pos="288"/>
        </w:tabs>
        <w:spacing w:after="0" w:line="276" w:lineRule="auto"/>
        <w:ind w:left="720"/>
        <w:jc w:val="both"/>
        <w:rPr>
          <w:rFonts w:ascii="Lato" w:eastAsia="Lato" w:hAnsi="Lato" w:cs="Arial"/>
        </w:rPr>
      </w:pPr>
      <w:r w:rsidRPr="00741ECC">
        <w:rPr>
          <w:rFonts w:ascii="Lato" w:eastAsia="Lato" w:hAnsi="Lato" w:cs="Arial"/>
        </w:rPr>
        <w:t>ul. Żwirki i Wigury 3, 62-065 Grodzisk Wielkopolski</w:t>
      </w:r>
      <w:r w:rsidRPr="00741ECC">
        <w:rPr>
          <w:rStyle w:val="Odwoanieprzypisudolnego"/>
          <w:rFonts w:ascii="Lato" w:eastAsia="Lato" w:hAnsi="Lato" w:cs="Arial"/>
        </w:rPr>
        <w:footnoteReference w:id="5"/>
      </w:r>
    </w:p>
    <w:p w14:paraId="0111BF77" w14:textId="20151EF1" w:rsidR="0040693E" w:rsidRPr="00741ECC" w:rsidRDefault="001205CC" w:rsidP="005451A4">
      <w:pPr>
        <w:numPr>
          <w:ilvl w:val="0"/>
          <w:numId w:val="63"/>
        </w:numPr>
        <w:spacing w:after="0" w:line="276" w:lineRule="auto"/>
        <w:jc w:val="both"/>
        <w:rPr>
          <w:rFonts w:ascii="Lato" w:eastAsia="Lato" w:hAnsi="Lato" w:cs="Arial"/>
        </w:rPr>
      </w:pPr>
      <w:r>
        <w:rPr>
          <w:rFonts w:ascii="Lato" w:eastAsia="Lato" w:hAnsi="Lato" w:cs="Arial"/>
        </w:rPr>
        <w:t>Komisariat Policji w Buku, ul. Wegnera 14, 64-320 Buk</w:t>
      </w:r>
    </w:p>
    <w:p w14:paraId="0C1973E6" w14:textId="1DBA034C" w:rsidR="008C1795" w:rsidRPr="00741ECC" w:rsidRDefault="008C1795" w:rsidP="005451A4">
      <w:pPr>
        <w:pStyle w:val="Bezodstpw"/>
        <w:numPr>
          <w:ilvl w:val="0"/>
          <w:numId w:val="63"/>
        </w:numPr>
        <w:spacing w:line="276" w:lineRule="auto"/>
        <w:rPr>
          <w:rFonts w:ascii="Lato" w:hAnsi="Lato" w:cs="Arial"/>
        </w:rPr>
      </w:pPr>
      <w:r w:rsidRPr="00741ECC">
        <w:rPr>
          <w:rFonts w:ascii="Lato" w:hAnsi="Lato" w:cs="Arial"/>
        </w:rPr>
        <w:t>Ośrodka Pomocy Społecznej</w:t>
      </w:r>
      <w:r w:rsidR="0011345F">
        <w:rPr>
          <w:rFonts w:ascii="Lato" w:hAnsi="Lato" w:cs="Arial"/>
        </w:rPr>
        <w:t xml:space="preserve"> w Buku, ul. Ratuszowa 1, 64-320 Buk, tel. 61 894 02 20,</w:t>
      </w:r>
    </w:p>
    <w:p w14:paraId="688E31F2" w14:textId="5151BFA0" w:rsidR="008C1795" w:rsidRPr="0011345F" w:rsidRDefault="00F55D5F" w:rsidP="00EB12E3">
      <w:pPr>
        <w:numPr>
          <w:ilvl w:val="0"/>
          <w:numId w:val="63"/>
        </w:numPr>
        <w:pBdr>
          <w:top w:val="nil"/>
          <w:left w:val="nil"/>
          <w:bottom w:val="nil"/>
          <w:right w:val="nil"/>
          <w:between w:val="nil"/>
        </w:pBdr>
        <w:tabs>
          <w:tab w:val="left" w:pos="288"/>
        </w:tabs>
        <w:spacing w:after="0" w:line="276" w:lineRule="auto"/>
        <w:jc w:val="both"/>
        <w:rPr>
          <w:rFonts w:ascii="Lato" w:eastAsia="Lato" w:hAnsi="Lato" w:cs="Arial"/>
        </w:rPr>
      </w:pPr>
      <w:r w:rsidRPr="0011345F">
        <w:rPr>
          <w:rFonts w:ascii="Lato" w:eastAsia="Lato" w:hAnsi="Lato" w:cs="Arial"/>
        </w:rPr>
        <w:t>Powiatowego Centrum Pomocy Rodzinie</w:t>
      </w:r>
      <w:r w:rsidR="0011345F">
        <w:rPr>
          <w:rFonts w:ascii="Lato" w:eastAsia="Lato" w:hAnsi="Lato" w:cs="Arial"/>
        </w:rPr>
        <w:t xml:space="preserve">, ul. Słowackiego 8, w Poznaniu, tel. 61 8410 710, </w:t>
      </w:r>
      <w:hyperlink r:id="rId9" w:history="1">
        <w:r w:rsidR="0011345F" w:rsidRPr="00396BF4">
          <w:rPr>
            <w:rStyle w:val="Hipercze"/>
            <w:rFonts w:ascii="Lato" w:eastAsia="Lato" w:hAnsi="Lato" w:cs="Arial"/>
          </w:rPr>
          <w:t>e-mail@sekretariat@pcpr.powiat.poznan.pl</w:t>
        </w:r>
      </w:hyperlink>
      <w:r w:rsidR="0011345F">
        <w:rPr>
          <w:rFonts w:ascii="Lato" w:eastAsia="Lato" w:hAnsi="Lato" w:cs="Arial"/>
        </w:rPr>
        <w:t xml:space="preserve"> .</w:t>
      </w:r>
    </w:p>
    <w:p w14:paraId="1673586F" w14:textId="77777777" w:rsidR="00D83CFE" w:rsidRPr="00741ECC" w:rsidRDefault="00D83CFE" w:rsidP="005451A4">
      <w:pPr>
        <w:pBdr>
          <w:top w:val="nil"/>
          <w:left w:val="nil"/>
          <w:bottom w:val="nil"/>
          <w:right w:val="nil"/>
          <w:between w:val="nil"/>
        </w:pBdr>
        <w:spacing w:after="0" w:line="276" w:lineRule="auto"/>
        <w:jc w:val="both"/>
        <w:rPr>
          <w:rFonts w:ascii="Lato" w:eastAsia="Lato" w:hAnsi="Lato" w:cs="Arial"/>
        </w:rPr>
      </w:pPr>
    </w:p>
    <w:p w14:paraId="46A2FB21" w14:textId="77777777" w:rsidR="00D83CFE" w:rsidRPr="00741ECC" w:rsidRDefault="00D83CFE" w:rsidP="005451A4">
      <w:pPr>
        <w:spacing w:after="0" w:line="276" w:lineRule="auto"/>
        <w:rPr>
          <w:rStyle w:val="Brak"/>
          <w:rFonts w:ascii="Lato" w:hAnsi="Lato" w:cs="Arial"/>
        </w:rPr>
      </w:pPr>
      <w:r w:rsidRPr="00741ECC">
        <w:rPr>
          <w:rStyle w:val="Brak"/>
          <w:rFonts w:ascii="Lato" w:eastAsia="Lato" w:hAnsi="Lato" w:cs="Arial"/>
        </w:rPr>
        <w:t>Każdy pracownik, dziecko i opiekun dziecka powinien być zapoznany z następującymi numerami telefonów:</w:t>
      </w:r>
    </w:p>
    <w:p w14:paraId="7588F1E8" w14:textId="77777777" w:rsidR="00D83CFE" w:rsidRPr="00741ECC" w:rsidRDefault="00D83CFE" w:rsidP="005451A4">
      <w:pPr>
        <w:pStyle w:val="Akapitzlist"/>
        <w:spacing w:after="0" w:line="276" w:lineRule="auto"/>
        <w:ind w:left="284"/>
        <w:rPr>
          <w:rStyle w:val="Brak"/>
          <w:rFonts w:ascii="Lato" w:hAnsi="Lato" w:cs="Arial"/>
        </w:rPr>
      </w:pPr>
    </w:p>
    <w:p w14:paraId="21B55814" w14:textId="77777777" w:rsidR="00D83CFE" w:rsidRPr="00741ECC" w:rsidRDefault="00D83CFE" w:rsidP="005451A4">
      <w:pPr>
        <w:pStyle w:val="Akapitzlist"/>
        <w:numPr>
          <w:ilvl w:val="0"/>
          <w:numId w:val="97"/>
        </w:numPr>
        <w:spacing w:after="0" w:line="276" w:lineRule="auto"/>
        <w:rPr>
          <w:rFonts w:ascii="Lato" w:hAnsi="Lato" w:cs="Arial"/>
          <w:b/>
          <w:bCs/>
        </w:rPr>
      </w:pPr>
      <w:r w:rsidRPr="00741ECC">
        <w:rPr>
          <w:rFonts w:ascii="Lato" w:hAnsi="Lato" w:cs="Arial"/>
          <w:b/>
          <w:bCs/>
        </w:rPr>
        <w:t>116 111 - telefon zaufania dla dzieci i młodzieży</w:t>
      </w:r>
    </w:p>
    <w:p w14:paraId="4500C86A" w14:textId="77777777" w:rsidR="00D83CFE" w:rsidRPr="00741ECC" w:rsidRDefault="00D83CFE" w:rsidP="005451A4">
      <w:pPr>
        <w:spacing w:after="0" w:line="276" w:lineRule="auto"/>
        <w:rPr>
          <w:rFonts w:ascii="Lato" w:hAnsi="Lato" w:cs="Arial"/>
        </w:rPr>
      </w:pPr>
      <w:r w:rsidRPr="00741ECC">
        <w:rPr>
          <w:rFonts w:ascii="Lato" w:hAnsi="Lato" w:cs="Arial"/>
        </w:rPr>
        <w:t>Działa przez 7 dni w tygodniu, w godzinach 12:00 - 2:00, można także zarejestrować się na stronie </w:t>
      </w:r>
      <w:hyperlink r:id="rId10" w:history="1">
        <w:r w:rsidRPr="00741ECC">
          <w:rPr>
            <w:rStyle w:val="Hipercze"/>
            <w:rFonts w:ascii="Lato" w:hAnsi="Lato" w:cs="Arial"/>
          </w:rPr>
          <w:t>https://116111.pl/</w:t>
        </w:r>
      </w:hyperlink>
      <w:r w:rsidRPr="00741ECC">
        <w:rPr>
          <w:rFonts w:ascii="Lato" w:hAnsi="Lato" w:cs="Arial"/>
        </w:rPr>
        <w:t> oraz napisać wiadomość e-mail.</w:t>
      </w:r>
    </w:p>
    <w:p w14:paraId="4A15597B" w14:textId="77777777" w:rsidR="00D83CFE" w:rsidRPr="00741ECC" w:rsidRDefault="00D83CFE" w:rsidP="005451A4">
      <w:pPr>
        <w:spacing w:after="0" w:line="276" w:lineRule="auto"/>
        <w:rPr>
          <w:rFonts w:ascii="Lato" w:hAnsi="Lato" w:cs="Arial"/>
        </w:rPr>
      </w:pPr>
    </w:p>
    <w:p w14:paraId="3016AEC2" w14:textId="77777777" w:rsidR="00D83CFE" w:rsidRPr="00741ECC" w:rsidRDefault="00D83CFE" w:rsidP="005451A4">
      <w:pPr>
        <w:pStyle w:val="Akapitzlist"/>
        <w:numPr>
          <w:ilvl w:val="0"/>
          <w:numId w:val="97"/>
        </w:numPr>
        <w:spacing w:after="0" w:line="276" w:lineRule="auto"/>
        <w:rPr>
          <w:rFonts w:ascii="Lato" w:hAnsi="Lato" w:cs="Arial"/>
          <w:b/>
          <w:bCs/>
        </w:rPr>
      </w:pPr>
      <w:hyperlink r:id="rId11" w:history="1">
        <w:r w:rsidRPr="00741ECC">
          <w:rPr>
            <w:rStyle w:val="Hipercze"/>
            <w:rFonts w:ascii="Lato" w:hAnsi="Lato" w:cs="Arial"/>
            <w:b/>
            <w:bCs/>
            <w:color w:val="000000" w:themeColor="text1"/>
          </w:rPr>
          <w:t>800 12 12 12</w:t>
        </w:r>
      </w:hyperlink>
      <w:r w:rsidRPr="00741ECC">
        <w:rPr>
          <w:rFonts w:ascii="Lato" w:hAnsi="Lato" w:cs="Arial"/>
          <w:b/>
          <w:bCs/>
          <w:color w:val="000000" w:themeColor="text1"/>
        </w:rPr>
        <w:t xml:space="preserve"> - </w:t>
      </w:r>
      <w:r w:rsidRPr="00741ECC">
        <w:rPr>
          <w:rFonts w:ascii="Lato" w:hAnsi="Lato" w:cs="Arial"/>
          <w:b/>
          <w:bCs/>
        </w:rPr>
        <w:t>dziecięcy telefon zaufania Rzecznika Praw Dziecka</w:t>
      </w:r>
    </w:p>
    <w:p w14:paraId="713B119B" w14:textId="77777777" w:rsidR="00D83CFE" w:rsidRPr="00741ECC" w:rsidRDefault="00D83CFE" w:rsidP="005451A4">
      <w:pPr>
        <w:spacing w:after="0" w:line="276" w:lineRule="auto"/>
        <w:rPr>
          <w:rFonts w:ascii="Lato" w:hAnsi="Lato" w:cs="Arial"/>
        </w:rPr>
      </w:pPr>
      <w:r w:rsidRPr="00741ECC">
        <w:rPr>
          <w:rFonts w:ascii="Lato" w:hAnsi="Lato" w:cs="Arial"/>
        </w:rPr>
        <w:t>Telefon i czat internetowy są czynne przez całą dobę, 7 dni w tygodniu</w:t>
      </w:r>
    </w:p>
    <w:p w14:paraId="31D1547D" w14:textId="77777777" w:rsidR="00D83CFE" w:rsidRPr="00741ECC" w:rsidRDefault="00D83CFE" w:rsidP="005451A4">
      <w:pPr>
        <w:pBdr>
          <w:top w:val="nil"/>
          <w:left w:val="nil"/>
          <w:bottom w:val="nil"/>
          <w:right w:val="nil"/>
          <w:between w:val="nil"/>
        </w:pBdr>
        <w:spacing w:after="0" w:line="276" w:lineRule="auto"/>
        <w:jc w:val="both"/>
        <w:rPr>
          <w:rFonts w:ascii="Lato" w:eastAsia="Lato" w:hAnsi="Lato" w:cs="Arial"/>
        </w:rPr>
      </w:pPr>
    </w:p>
    <w:p w14:paraId="5B92EAED" w14:textId="77777777" w:rsidR="00C71D8A" w:rsidRPr="00741ECC" w:rsidRDefault="00C71D8A" w:rsidP="005451A4">
      <w:pPr>
        <w:pBdr>
          <w:top w:val="nil"/>
          <w:left w:val="nil"/>
          <w:bottom w:val="nil"/>
          <w:right w:val="nil"/>
          <w:between w:val="nil"/>
        </w:pBdr>
        <w:spacing w:after="0" w:line="276" w:lineRule="auto"/>
        <w:ind w:left="720"/>
        <w:jc w:val="both"/>
        <w:rPr>
          <w:rFonts w:ascii="Lato" w:eastAsia="Lato" w:hAnsi="Lato" w:cs="Arial"/>
        </w:rPr>
      </w:pPr>
    </w:p>
    <w:p w14:paraId="4E3D2FDF" w14:textId="4554DEF9" w:rsidR="003B0C03" w:rsidRPr="00583C45" w:rsidRDefault="00F04261" w:rsidP="005451A4">
      <w:pPr>
        <w:pStyle w:val="Nagwek3"/>
        <w:spacing w:line="276" w:lineRule="auto"/>
        <w:jc w:val="center"/>
        <w:rPr>
          <w:rFonts w:ascii="Lato" w:hAnsi="Lato" w:cs="Arial"/>
          <w:b/>
          <w:bCs/>
          <w:i/>
          <w:iCs/>
          <w:color w:val="auto"/>
          <w:sz w:val="22"/>
          <w:szCs w:val="22"/>
        </w:rPr>
      </w:pPr>
      <w:bookmarkStart w:id="5" w:name="_Toc171008650"/>
      <w:r w:rsidRPr="00741ECC">
        <w:rPr>
          <w:rFonts w:ascii="Lato" w:hAnsi="Lato" w:cs="Arial"/>
          <w:b/>
          <w:bCs/>
          <w:color w:val="auto"/>
          <w:sz w:val="22"/>
          <w:szCs w:val="22"/>
        </w:rPr>
        <w:t xml:space="preserve">ROZDZIAŁ </w:t>
      </w:r>
      <w:r w:rsidR="00583C45">
        <w:rPr>
          <w:rFonts w:ascii="Lato" w:hAnsi="Lato" w:cs="Arial"/>
          <w:b/>
          <w:bCs/>
          <w:color w:val="auto"/>
          <w:sz w:val="22"/>
          <w:szCs w:val="22"/>
        </w:rPr>
        <w:t>II</w:t>
      </w:r>
    </w:p>
    <w:p w14:paraId="7C2E7B04" w14:textId="1D6B0381" w:rsidR="003B0C03" w:rsidRPr="00741ECC" w:rsidRDefault="00F04261" w:rsidP="005451A4">
      <w:pPr>
        <w:pStyle w:val="Nagwek3"/>
        <w:spacing w:line="276" w:lineRule="auto"/>
        <w:jc w:val="center"/>
        <w:rPr>
          <w:rFonts w:ascii="Lato" w:hAnsi="Lato" w:cs="Arial"/>
          <w:b/>
          <w:bCs/>
          <w:color w:val="auto"/>
          <w:sz w:val="22"/>
          <w:szCs w:val="22"/>
        </w:rPr>
      </w:pPr>
      <w:r w:rsidRPr="00741ECC">
        <w:rPr>
          <w:rFonts w:ascii="Lato" w:hAnsi="Lato" w:cs="Arial"/>
          <w:b/>
          <w:bCs/>
          <w:color w:val="auto"/>
          <w:sz w:val="22"/>
          <w:szCs w:val="22"/>
        </w:rPr>
        <w:t>ROZPOZNAWANIE I REAGOWANIE NA CZYNNIKI RYZYKA KRZYWDZENIA DZIECI</w:t>
      </w:r>
      <w:bookmarkEnd w:id="5"/>
    </w:p>
    <w:p w14:paraId="77369790" w14:textId="2949C93D" w:rsidR="0040693E" w:rsidRPr="00741ECC" w:rsidRDefault="00F04261" w:rsidP="005451A4">
      <w:pPr>
        <w:spacing w:after="0" w:line="276" w:lineRule="auto"/>
        <w:jc w:val="center"/>
        <w:rPr>
          <w:rFonts w:ascii="Lato" w:eastAsia="Lato" w:hAnsi="Lato" w:cs="Arial"/>
          <w:b/>
          <w:bCs/>
        </w:rPr>
      </w:pPr>
      <w:r w:rsidRPr="00741ECC">
        <w:rPr>
          <w:rFonts w:ascii="Lato" w:eastAsia="Lato" w:hAnsi="Lato" w:cs="Arial"/>
          <w:b/>
          <w:bCs/>
        </w:rPr>
        <w:t xml:space="preserve">§ </w:t>
      </w:r>
      <w:r w:rsidR="00157E9C">
        <w:rPr>
          <w:rFonts w:ascii="Lato" w:eastAsia="Lato" w:hAnsi="Lato" w:cs="Arial"/>
          <w:b/>
          <w:bCs/>
        </w:rPr>
        <w:t>2</w:t>
      </w:r>
      <w:r w:rsidRPr="00741ECC">
        <w:rPr>
          <w:rFonts w:ascii="Lato" w:eastAsia="Lato" w:hAnsi="Lato" w:cs="Arial"/>
          <w:b/>
          <w:bCs/>
        </w:rPr>
        <w:t>. </w:t>
      </w:r>
    </w:p>
    <w:p w14:paraId="046157B1" w14:textId="77777777" w:rsidR="0040693E" w:rsidRPr="00741ECC" w:rsidRDefault="0040693E" w:rsidP="005451A4">
      <w:pPr>
        <w:spacing w:after="0" w:line="276" w:lineRule="auto"/>
        <w:jc w:val="center"/>
        <w:rPr>
          <w:rFonts w:ascii="Lato" w:eastAsia="Lato" w:hAnsi="Lato" w:cs="Arial"/>
          <w:b/>
          <w:bCs/>
        </w:rPr>
      </w:pPr>
      <w:r w:rsidRPr="00741ECC">
        <w:rPr>
          <w:rFonts w:ascii="Lato" w:eastAsia="Lato" w:hAnsi="Lato" w:cs="Arial"/>
          <w:b/>
          <w:bCs/>
        </w:rPr>
        <w:t>Standardy ochrony dzieci</w:t>
      </w:r>
    </w:p>
    <w:p w14:paraId="5C729F1F" w14:textId="77777777" w:rsidR="003B0C03" w:rsidRPr="00741ECC" w:rsidRDefault="003B0C03" w:rsidP="005451A4">
      <w:pPr>
        <w:spacing w:after="0" w:line="276" w:lineRule="auto"/>
        <w:jc w:val="center"/>
        <w:rPr>
          <w:rFonts w:ascii="Lato" w:eastAsia="Lato" w:hAnsi="Lato" w:cs="Arial"/>
        </w:rPr>
      </w:pPr>
    </w:p>
    <w:p w14:paraId="77BC17FF" w14:textId="043F3155" w:rsidR="00376207" w:rsidRPr="00741ECC" w:rsidRDefault="00376207" w:rsidP="005451A4">
      <w:pPr>
        <w:numPr>
          <w:ilvl w:val="0"/>
          <w:numId w:val="68"/>
        </w:numPr>
        <w:tabs>
          <w:tab w:val="clear" w:pos="720"/>
          <w:tab w:val="num" w:pos="284"/>
        </w:tabs>
        <w:spacing w:after="0" w:line="276" w:lineRule="auto"/>
        <w:ind w:left="284" w:hanging="284"/>
        <w:jc w:val="both"/>
        <w:rPr>
          <w:rFonts w:ascii="Lato" w:eastAsia="Lato" w:hAnsi="Lato" w:cs="Arial"/>
        </w:rPr>
      </w:pPr>
      <w:r w:rsidRPr="00741ECC">
        <w:rPr>
          <w:rFonts w:ascii="Lato" w:eastAsia="Lato" w:hAnsi="Lato" w:cs="Arial"/>
        </w:rPr>
        <w:t xml:space="preserve">Pracownicy realizują zasady ochrony </w:t>
      </w:r>
      <w:r w:rsidR="003B0C03" w:rsidRPr="00741ECC">
        <w:rPr>
          <w:rFonts w:ascii="Lato" w:eastAsia="Lato" w:hAnsi="Lato" w:cs="Arial"/>
        </w:rPr>
        <w:t>dzieci</w:t>
      </w:r>
      <w:r w:rsidRPr="00741ECC">
        <w:rPr>
          <w:rFonts w:ascii="Lato" w:eastAsia="Lato" w:hAnsi="Lato" w:cs="Arial"/>
        </w:rPr>
        <w:t xml:space="preserve"> w ramach obowiązującego prawa, przepisów wewnętrznych </w:t>
      </w:r>
      <w:r w:rsidR="003B0C03" w:rsidRPr="00741ECC">
        <w:rPr>
          <w:rFonts w:ascii="Lato" w:eastAsia="Lato" w:hAnsi="Lato" w:cs="Arial"/>
        </w:rPr>
        <w:t xml:space="preserve">obowiązujących w Bibliotece </w:t>
      </w:r>
      <w:r w:rsidRPr="00741ECC">
        <w:rPr>
          <w:rFonts w:ascii="Lato" w:eastAsia="Lato" w:hAnsi="Lato" w:cs="Arial"/>
        </w:rPr>
        <w:t>oraz swoich kompetencji.</w:t>
      </w:r>
    </w:p>
    <w:p w14:paraId="05F17EA9" w14:textId="14487850" w:rsidR="00376207" w:rsidRPr="00741ECC" w:rsidRDefault="00376207" w:rsidP="005451A4">
      <w:pPr>
        <w:numPr>
          <w:ilvl w:val="0"/>
          <w:numId w:val="68"/>
        </w:numPr>
        <w:tabs>
          <w:tab w:val="clear" w:pos="720"/>
          <w:tab w:val="num" w:pos="284"/>
        </w:tabs>
        <w:spacing w:after="0" w:line="276" w:lineRule="auto"/>
        <w:ind w:left="284" w:hanging="284"/>
        <w:jc w:val="both"/>
        <w:rPr>
          <w:rFonts w:ascii="Lato" w:eastAsia="Lato" w:hAnsi="Lato" w:cs="Arial"/>
        </w:rPr>
      </w:pPr>
      <w:r w:rsidRPr="00741ECC">
        <w:rPr>
          <w:rFonts w:ascii="Lato" w:eastAsia="Lato" w:hAnsi="Lato" w:cs="Arial"/>
        </w:rPr>
        <w:t xml:space="preserve">Zasady bezpiecznych relacji pracowników </w:t>
      </w:r>
      <w:r w:rsidR="003B0C03" w:rsidRPr="00741ECC">
        <w:rPr>
          <w:rFonts w:ascii="Lato" w:eastAsia="Lato" w:hAnsi="Lato" w:cs="Arial"/>
        </w:rPr>
        <w:t xml:space="preserve">z dziećmi </w:t>
      </w:r>
      <w:r w:rsidRPr="00741ECC">
        <w:rPr>
          <w:rFonts w:ascii="Lato" w:eastAsia="Lato" w:hAnsi="Lato" w:cs="Arial"/>
        </w:rPr>
        <w:t>określone przez Standardy</w:t>
      </w:r>
      <w:r w:rsidR="003B0C03" w:rsidRPr="00741ECC">
        <w:rPr>
          <w:rFonts w:ascii="Lato" w:eastAsia="Lato" w:hAnsi="Lato" w:cs="Arial"/>
        </w:rPr>
        <w:t xml:space="preserve"> ochrony dzieci – zdane dalej także Standardami</w:t>
      </w:r>
      <w:r w:rsidRPr="00741ECC">
        <w:rPr>
          <w:rFonts w:ascii="Lato" w:eastAsia="Lato" w:hAnsi="Lato" w:cs="Arial"/>
        </w:rPr>
        <w:t xml:space="preserve">, obowiązują wszystkich pracowników, a także każdą dorosłą osobę mającą kontakt z </w:t>
      </w:r>
      <w:r w:rsidR="003B0C03" w:rsidRPr="00741ECC">
        <w:rPr>
          <w:rFonts w:ascii="Lato" w:eastAsia="Lato" w:hAnsi="Lato" w:cs="Arial"/>
        </w:rPr>
        <w:t xml:space="preserve">dziećmi </w:t>
      </w:r>
      <w:r w:rsidRPr="00741ECC">
        <w:rPr>
          <w:rFonts w:ascii="Lato" w:eastAsia="Lato" w:hAnsi="Lato" w:cs="Arial"/>
        </w:rPr>
        <w:t xml:space="preserve">korzystającymi z </w:t>
      </w:r>
      <w:r w:rsidR="00333A6F">
        <w:rPr>
          <w:rFonts w:ascii="Lato" w:eastAsia="Lato" w:hAnsi="Lato" w:cs="Arial"/>
        </w:rPr>
        <w:t>oferty</w:t>
      </w:r>
      <w:r w:rsidRPr="00741ECC">
        <w:rPr>
          <w:rFonts w:ascii="Lato" w:eastAsia="Lato" w:hAnsi="Lato" w:cs="Arial"/>
        </w:rPr>
        <w:t xml:space="preserve"> Biblioteki lub znajdującymi się pod opieką pracowników Biblioteki, jeśli kontakt ten odbywa się za zgodą Biblioteki i/lub na jej terenie.</w:t>
      </w:r>
    </w:p>
    <w:p w14:paraId="576A8F91" w14:textId="3D58DF25" w:rsidR="003B0C03" w:rsidRPr="00741ECC" w:rsidRDefault="00376207" w:rsidP="005451A4">
      <w:pPr>
        <w:numPr>
          <w:ilvl w:val="0"/>
          <w:numId w:val="68"/>
        </w:numPr>
        <w:spacing w:after="0" w:line="276" w:lineRule="auto"/>
        <w:ind w:left="284" w:hanging="284"/>
        <w:jc w:val="both"/>
        <w:rPr>
          <w:rFonts w:ascii="Lato" w:eastAsia="Lato" w:hAnsi="Lato" w:cs="Arial"/>
        </w:rPr>
      </w:pPr>
      <w:r w:rsidRPr="00741ECC">
        <w:rPr>
          <w:rFonts w:ascii="Lato" w:eastAsia="Lato" w:hAnsi="Lato" w:cs="Arial"/>
        </w:rPr>
        <w:t xml:space="preserve">Znajomość i zaakceptowanie Standardów </w:t>
      </w:r>
      <w:r w:rsidR="003B0C03" w:rsidRPr="00741ECC">
        <w:rPr>
          <w:rFonts w:ascii="Lato" w:eastAsia="Lato" w:hAnsi="Lato" w:cs="Arial"/>
        </w:rPr>
        <w:t>powinna zostać</w:t>
      </w:r>
      <w:r w:rsidRPr="00741ECC">
        <w:rPr>
          <w:rFonts w:ascii="Lato" w:eastAsia="Lato" w:hAnsi="Lato" w:cs="Arial"/>
        </w:rPr>
        <w:t xml:space="preserve"> potwierdzon</w:t>
      </w:r>
      <w:r w:rsidR="003B0C03" w:rsidRPr="00741ECC">
        <w:rPr>
          <w:rFonts w:ascii="Lato" w:eastAsia="Lato" w:hAnsi="Lato" w:cs="Arial"/>
        </w:rPr>
        <w:t>a</w:t>
      </w:r>
      <w:r w:rsidRPr="00741ECC">
        <w:rPr>
          <w:rFonts w:ascii="Lato" w:eastAsia="Lato" w:hAnsi="Lato" w:cs="Arial"/>
        </w:rPr>
        <w:t xml:space="preserve"> przez pracowników podpisaniem oświadczenia, którego wzór stanowi załącznik nr </w:t>
      </w:r>
      <w:r w:rsidR="00261D39">
        <w:rPr>
          <w:rFonts w:ascii="Lato" w:eastAsia="Lato" w:hAnsi="Lato" w:cs="Arial"/>
        </w:rPr>
        <w:t>1</w:t>
      </w:r>
      <w:r w:rsidRPr="00741ECC">
        <w:rPr>
          <w:rFonts w:ascii="Lato" w:eastAsia="Lato" w:hAnsi="Lato" w:cs="Arial"/>
        </w:rPr>
        <w:t xml:space="preserve"> do Standardów. </w:t>
      </w:r>
    </w:p>
    <w:p w14:paraId="2D4B7367" w14:textId="77777777" w:rsidR="003B0C03" w:rsidRPr="00741ECC" w:rsidRDefault="0040693E" w:rsidP="005451A4">
      <w:pPr>
        <w:numPr>
          <w:ilvl w:val="0"/>
          <w:numId w:val="68"/>
        </w:numPr>
        <w:spacing w:after="0" w:line="276" w:lineRule="auto"/>
        <w:ind w:left="284" w:hanging="284"/>
        <w:jc w:val="both"/>
        <w:rPr>
          <w:rFonts w:ascii="Lato" w:eastAsia="Lato" w:hAnsi="Lato" w:cs="Arial"/>
        </w:rPr>
      </w:pPr>
      <w:r w:rsidRPr="00741ECC">
        <w:rPr>
          <w:rFonts w:ascii="Lato" w:eastAsia="Lato" w:hAnsi="Lato" w:cs="Arial"/>
          <w:u w:color="000000"/>
        </w:rPr>
        <w:t>Pracownicy posiadają odpowiednią wiedzę na temat czynników ryzyka i symptomów krzywdzenia dzieci, zaś w ramach wykonywanych obowiązków zwracają uwagę na ich występowanie.</w:t>
      </w:r>
    </w:p>
    <w:p w14:paraId="19BA356A" w14:textId="77777777" w:rsidR="00C1291B" w:rsidRPr="00741ECC" w:rsidRDefault="00C1291B" w:rsidP="005451A4">
      <w:pPr>
        <w:spacing w:after="0" w:line="276" w:lineRule="auto"/>
        <w:ind w:left="284"/>
        <w:jc w:val="both"/>
        <w:rPr>
          <w:rFonts w:ascii="Lato" w:eastAsia="Lato" w:hAnsi="Lato" w:cs="Arial"/>
        </w:rPr>
      </w:pPr>
    </w:p>
    <w:p w14:paraId="07142FD8" w14:textId="0F379E04" w:rsidR="00C1291B" w:rsidRPr="00741ECC" w:rsidRDefault="00C1291B" w:rsidP="005451A4">
      <w:pPr>
        <w:pStyle w:val="Bezodstpw"/>
        <w:spacing w:line="276" w:lineRule="auto"/>
        <w:jc w:val="center"/>
        <w:rPr>
          <w:rFonts w:ascii="Lato" w:hAnsi="Lato" w:cs="Arial"/>
          <w:b/>
          <w:bCs/>
        </w:rPr>
      </w:pPr>
      <w:r w:rsidRPr="00741ECC">
        <w:rPr>
          <w:rFonts w:ascii="Lato" w:hAnsi="Lato" w:cs="Arial"/>
          <w:b/>
          <w:bCs/>
        </w:rPr>
        <w:t xml:space="preserve">§ </w:t>
      </w:r>
      <w:r w:rsidR="00157E9C">
        <w:rPr>
          <w:rFonts w:ascii="Lato" w:hAnsi="Lato" w:cs="Arial"/>
          <w:b/>
          <w:bCs/>
        </w:rPr>
        <w:t>3</w:t>
      </w:r>
    </w:p>
    <w:p w14:paraId="2C7C361B" w14:textId="49C81454" w:rsidR="00C1291B" w:rsidRPr="00741ECC" w:rsidRDefault="00C1291B" w:rsidP="005451A4">
      <w:pPr>
        <w:pStyle w:val="Bezodstpw"/>
        <w:spacing w:line="276" w:lineRule="auto"/>
        <w:jc w:val="both"/>
        <w:rPr>
          <w:rFonts w:ascii="Lato" w:hAnsi="Lato" w:cs="Arial"/>
        </w:rPr>
      </w:pPr>
      <w:r w:rsidRPr="00741ECC">
        <w:rPr>
          <w:rFonts w:ascii="Lato" w:hAnsi="Lato" w:cs="Arial"/>
        </w:rPr>
        <w:t xml:space="preserve">Do obowiązków Dyrektora jako osoby odpowiedzialnej za </w:t>
      </w:r>
      <w:r w:rsidR="004F4F9C">
        <w:rPr>
          <w:rFonts w:ascii="Lato" w:hAnsi="Lato" w:cs="Arial"/>
        </w:rPr>
        <w:t>S</w:t>
      </w:r>
      <w:r w:rsidRPr="00741ECC">
        <w:rPr>
          <w:rFonts w:ascii="Lato" w:hAnsi="Lato" w:cs="Arial"/>
        </w:rPr>
        <w:t>tandardy ochrony dzieci należy:</w:t>
      </w:r>
    </w:p>
    <w:p w14:paraId="34346BF9" w14:textId="6D5E3962" w:rsidR="00C1291B" w:rsidRPr="00741ECC" w:rsidRDefault="00C1291B" w:rsidP="005451A4">
      <w:pPr>
        <w:pStyle w:val="Bezodstpw"/>
        <w:numPr>
          <w:ilvl w:val="0"/>
          <w:numId w:val="71"/>
        </w:numPr>
        <w:spacing w:line="276" w:lineRule="auto"/>
        <w:jc w:val="both"/>
        <w:rPr>
          <w:rFonts w:ascii="Lato" w:hAnsi="Lato" w:cs="Arial"/>
        </w:rPr>
      </w:pPr>
      <w:r w:rsidRPr="00741ECC">
        <w:rPr>
          <w:rFonts w:ascii="Lato" w:hAnsi="Lato" w:cs="Arial"/>
        </w:rPr>
        <w:t>dbałość o udostępnienie standardów ochrony dzieci na stronie internetowej Biblioteki oraz na jej terenie;</w:t>
      </w:r>
    </w:p>
    <w:p w14:paraId="5A1EF1D8" w14:textId="2BF502BB" w:rsidR="00C1291B" w:rsidRPr="00741ECC" w:rsidRDefault="00C1291B" w:rsidP="005451A4">
      <w:pPr>
        <w:pStyle w:val="Bezodstpw"/>
        <w:numPr>
          <w:ilvl w:val="0"/>
          <w:numId w:val="71"/>
        </w:numPr>
        <w:spacing w:line="276" w:lineRule="auto"/>
        <w:jc w:val="both"/>
        <w:rPr>
          <w:rFonts w:ascii="Lato" w:hAnsi="Lato" w:cs="Arial"/>
        </w:rPr>
      </w:pPr>
      <w:r w:rsidRPr="00741ECC">
        <w:rPr>
          <w:rFonts w:ascii="Lato" w:hAnsi="Lato" w:cs="Arial"/>
        </w:rPr>
        <w:t>przygotowanie pracownika Biblioteki do stosowania standardów ochrony dzieci przed przystąpieniem do pracy albo po dokonaniu jakichkolwiek zmian w standardach;</w:t>
      </w:r>
    </w:p>
    <w:p w14:paraId="169460B3" w14:textId="60F450D4" w:rsidR="003727DC" w:rsidRPr="00741ECC" w:rsidRDefault="003727DC" w:rsidP="005451A4">
      <w:pPr>
        <w:pStyle w:val="Bezodstpw"/>
        <w:numPr>
          <w:ilvl w:val="0"/>
          <w:numId w:val="71"/>
        </w:numPr>
        <w:spacing w:line="276" w:lineRule="auto"/>
        <w:jc w:val="both"/>
        <w:rPr>
          <w:rFonts w:ascii="Lato" w:hAnsi="Lato" w:cs="Arial"/>
        </w:rPr>
      </w:pPr>
      <w:r w:rsidRPr="00741ECC">
        <w:rPr>
          <w:rFonts w:ascii="Lato" w:hAnsi="Lato" w:cs="Arial"/>
        </w:rPr>
        <w:t>prowadzenie ewidencji pracowników, którzy zapoznali się ze standardami ochrony dzieci przed przystąpieniem do pracy albo po dokonaniu w niej zmian;</w:t>
      </w:r>
    </w:p>
    <w:p w14:paraId="7030C2C2" w14:textId="7FA5BAF1" w:rsidR="00C1291B" w:rsidRPr="00741ECC" w:rsidRDefault="00C1291B" w:rsidP="005451A4">
      <w:pPr>
        <w:pStyle w:val="Bezodstpw"/>
        <w:numPr>
          <w:ilvl w:val="0"/>
          <w:numId w:val="71"/>
        </w:numPr>
        <w:spacing w:line="276" w:lineRule="auto"/>
        <w:jc w:val="both"/>
        <w:rPr>
          <w:rFonts w:ascii="Lato" w:hAnsi="Lato" w:cs="Arial"/>
        </w:rPr>
      </w:pPr>
      <w:r w:rsidRPr="00741ECC">
        <w:rPr>
          <w:rFonts w:ascii="Lato" w:hAnsi="Lato" w:cs="Arial"/>
        </w:rPr>
        <w:t>delegowanie zadań oraz odpowiedzialności związanych z realizacją standardów ochrony dzieci w Bibliotece do odpowiednich pracowników oraz monitoring ich realizacji;</w:t>
      </w:r>
    </w:p>
    <w:p w14:paraId="0961BA9F" w14:textId="7125C49A" w:rsidR="00C1291B" w:rsidRPr="00741ECC" w:rsidRDefault="00C1291B" w:rsidP="005451A4">
      <w:pPr>
        <w:pStyle w:val="Bezodstpw"/>
        <w:numPr>
          <w:ilvl w:val="0"/>
          <w:numId w:val="71"/>
        </w:numPr>
        <w:spacing w:line="276" w:lineRule="auto"/>
        <w:jc w:val="both"/>
        <w:rPr>
          <w:rFonts w:ascii="Lato" w:hAnsi="Lato" w:cs="Arial"/>
        </w:rPr>
      </w:pPr>
      <w:r w:rsidRPr="00741ECC">
        <w:rPr>
          <w:rFonts w:ascii="Lato" w:hAnsi="Lato" w:cs="Arial"/>
        </w:rPr>
        <w:t xml:space="preserve">przegląd standardów ochrony dzieci w porozumieniu i współpracy z </w:t>
      </w:r>
      <w:r w:rsidR="001D7BC4">
        <w:rPr>
          <w:rFonts w:ascii="Lato" w:hAnsi="Lato" w:cs="Arial"/>
        </w:rPr>
        <w:t xml:space="preserve">pracownikami </w:t>
      </w:r>
      <w:r w:rsidRPr="00741ECC">
        <w:rPr>
          <w:rFonts w:ascii="Lato" w:hAnsi="Lato" w:cs="Arial"/>
        </w:rPr>
        <w:t>oraz dziećmi i w miarę możliwości ich rodzicami/opiekunami;</w:t>
      </w:r>
    </w:p>
    <w:p w14:paraId="5DCE73D1" w14:textId="77777777" w:rsidR="00C1291B" w:rsidRPr="00741ECC" w:rsidRDefault="00C1291B" w:rsidP="005451A4">
      <w:pPr>
        <w:pStyle w:val="Bezodstpw"/>
        <w:numPr>
          <w:ilvl w:val="0"/>
          <w:numId w:val="71"/>
        </w:numPr>
        <w:spacing w:line="276" w:lineRule="auto"/>
        <w:jc w:val="both"/>
        <w:rPr>
          <w:rFonts w:ascii="Lato" w:hAnsi="Lato" w:cs="Arial"/>
        </w:rPr>
      </w:pPr>
      <w:r w:rsidRPr="00741ECC">
        <w:rPr>
          <w:rFonts w:ascii="Lato" w:hAnsi="Lato" w:cs="Arial"/>
        </w:rPr>
        <w:t>monitorowanie czy występują trudności w stosowaniu standardów;</w:t>
      </w:r>
    </w:p>
    <w:p w14:paraId="2F8B92A6" w14:textId="67630BF4" w:rsidR="00C1291B" w:rsidRPr="00741ECC" w:rsidRDefault="00C1291B" w:rsidP="005451A4">
      <w:pPr>
        <w:pStyle w:val="Bezodstpw"/>
        <w:numPr>
          <w:ilvl w:val="0"/>
          <w:numId w:val="71"/>
        </w:numPr>
        <w:spacing w:line="276" w:lineRule="auto"/>
        <w:jc w:val="both"/>
        <w:rPr>
          <w:rFonts w:ascii="Lato" w:hAnsi="Lato" w:cs="Arial"/>
        </w:rPr>
      </w:pPr>
      <w:r w:rsidRPr="00741ECC">
        <w:rPr>
          <w:rFonts w:ascii="Lato" w:hAnsi="Lato" w:cs="Arial"/>
        </w:rPr>
        <w:t>koordynowanie prac związanych z aktualizacją standardów.</w:t>
      </w:r>
    </w:p>
    <w:p w14:paraId="0DEA020F" w14:textId="77777777" w:rsidR="005D2CD7" w:rsidRPr="00741ECC" w:rsidRDefault="005D2CD7" w:rsidP="005451A4">
      <w:pPr>
        <w:numPr>
          <w:ilvl w:val="0"/>
          <w:numId w:val="71"/>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koordynowanie działań edukacyjnych, przygotowanie harmonogramu szkoleń;</w:t>
      </w:r>
    </w:p>
    <w:p w14:paraId="21E5ABF3" w14:textId="77777777" w:rsidR="005D2CD7" w:rsidRPr="00741ECC" w:rsidRDefault="005D2CD7" w:rsidP="005451A4">
      <w:pPr>
        <w:pStyle w:val="Bezodstpw"/>
        <w:spacing w:line="276" w:lineRule="auto"/>
        <w:jc w:val="both"/>
        <w:rPr>
          <w:rFonts w:ascii="Lato" w:hAnsi="Lato" w:cs="Arial"/>
        </w:rPr>
      </w:pPr>
    </w:p>
    <w:p w14:paraId="1885C053" w14:textId="4AF79925" w:rsidR="00C1291B" w:rsidRPr="00741ECC" w:rsidRDefault="00C1291B" w:rsidP="005451A4">
      <w:pPr>
        <w:pStyle w:val="Bezodstpw"/>
        <w:spacing w:before="240" w:line="276" w:lineRule="auto"/>
        <w:ind w:left="720"/>
        <w:jc w:val="center"/>
        <w:rPr>
          <w:rFonts w:ascii="Lato" w:hAnsi="Lato" w:cs="Arial"/>
          <w:b/>
          <w:bCs/>
        </w:rPr>
      </w:pPr>
      <w:r w:rsidRPr="00741ECC">
        <w:rPr>
          <w:rFonts w:ascii="Lato" w:hAnsi="Lato" w:cs="Arial"/>
          <w:b/>
          <w:bCs/>
        </w:rPr>
        <w:t xml:space="preserve">§ </w:t>
      </w:r>
      <w:r w:rsidR="00157E9C">
        <w:rPr>
          <w:rFonts w:ascii="Lato" w:hAnsi="Lato" w:cs="Arial"/>
          <w:b/>
          <w:bCs/>
        </w:rPr>
        <w:t>4</w:t>
      </w:r>
    </w:p>
    <w:p w14:paraId="5E2FF7B5" w14:textId="77777777" w:rsidR="00C1291B" w:rsidRPr="007D5A6F" w:rsidRDefault="00C1291B" w:rsidP="005451A4">
      <w:pPr>
        <w:pStyle w:val="Bezodstpw"/>
        <w:spacing w:line="276" w:lineRule="auto"/>
        <w:jc w:val="both"/>
        <w:rPr>
          <w:rFonts w:ascii="Lato" w:hAnsi="Lato" w:cs="Arial"/>
        </w:rPr>
      </w:pPr>
      <w:r w:rsidRPr="007D5A6F">
        <w:rPr>
          <w:rFonts w:ascii="Lato" w:hAnsi="Lato" w:cs="Arial"/>
        </w:rPr>
        <w:t>Koordynator bezpieczeństwa w Internecie ma za zadanie zapewnić:</w:t>
      </w:r>
    </w:p>
    <w:p w14:paraId="713EC680" w14:textId="6464E407" w:rsidR="00C1291B" w:rsidRPr="007D5A6F" w:rsidRDefault="00C1291B" w:rsidP="007D5A6F">
      <w:pPr>
        <w:pStyle w:val="Bezodstpw"/>
        <w:numPr>
          <w:ilvl w:val="0"/>
          <w:numId w:val="72"/>
        </w:numPr>
        <w:spacing w:line="276" w:lineRule="auto"/>
        <w:jc w:val="both"/>
        <w:rPr>
          <w:rFonts w:ascii="Lato" w:hAnsi="Lato" w:cs="Arial"/>
          <w:strike/>
        </w:rPr>
      </w:pPr>
      <w:r w:rsidRPr="007D5A6F">
        <w:rPr>
          <w:rFonts w:ascii="Lato" w:hAnsi="Lato" w:cs="Arial"/>
        </w:rPr>
        <w:t>opracowanie zasad bezpiecznego korzystania z Internetu na terenie w Bibliotece</w:t>
      </w:r>
    </w:p>
    <w:p w14:paraId="1051FDFC" w14:textId="55AB49FB" w:rsidR="00C1291B" w:rsidRPr="007D5A6F" w:rsidRDefault="00C1291B" w:rsidP="005451A4">
      <w:pPr>
        <w:pStyle w:val="Bezodstpw"/>
        <w:numPr>
          <w:ilvl w:val="0"/>
          <w:numId w:val="72"/>
        </w:numPr>
        <w:spacing w:line="276" w:lineRule="auto"/>
        <w:jc w:val="both"/>
        <w:rPr>
          <w:rFonts w:ascii="Lato" w:hAnsi="Lato" w:cs="Arial"/>
        </w:rPr>
      </w:pPr>
      <w:r w:rsidRPr="007D5A6F">
        <w:rPr>
          <w:rFonts w:ascii="Lato" w:hAnsi="Lato" w:cs="Arial"/>
        </w:rPr>
        <w:t>dostępność opracowanych zasad zarówno dla pracowników jak i dzieci;</w:t>
      </w:r>
    </w:p>
    <w:p w14:paraId="34896C29" w14:textId="253D943E" w:rsidR="00C1291B" w:rsidRPr="007D5A6F" w:rsidRDefault="00C1291B" w:rsidP="005451A4">
      <w:pPr>
        <w:pStyle w:val="Bezodstpw"/>
        <w:numPr>
          <w:ilvl w:val="0"/>
          <w:numId w:val="72"/>
        </w:numPr>
        <w:spacing w:line="276" w:lineRule="auto"/>
        <w:jc w:val="both"/>
        <w:rPr>
          <w:rFonts w:ascii="Lato" w:hAnsi="Lato" w:cs="Arial"/>
        </w:rPr>
      </w:pPr>
      <w:r w:rsidRPr="007D5A6F">
        <w:rPr>
          <w:rFonts w:ascii="Lato" w:hAnsi="Lato" w:cs="Arial"/>
        </w:rPr>
        <w:t>bezpieczne warunki korzystania z Internetu na komputerach znajdujących się w Bibliotece;</w:t>
      </w:r>
    </w:p>
    <w:p w14:paraId="170742E7" w14:textId="25E32D00" w:rsidR="00C1291B" w:rsidRPr="007D5A6F" w:rsidRDefault="00C1291B" w:rsidP="005451A4">
      <w:pPr>
        <w:pStyle w:val="Bezodstpw"/>
        <w:numPr>
          <w:ilvl w:val="0"/>
          <w:numId w:val="72"/>
        </w:numPr>
        <w:spacing w:line="276" w:lineRule="auto"/>
        <w:jc w:val="both"/>
        <w:rPr>
          <w:rFonts w:ascii="Lato" w:hAnsi="Lato" w:cs="Arial"/>
        </w:rPr>
      </w:pPr>
      <w:r w:rsidRPr="007D5A6F">
        <w:rPr>
          <w:rFonts w:ascii="Lato" w:hAnsi="Lato" w:cs="Arial"/>
        </w:rPr>
        <w:lastRenderedPageBreak/>
        <w:t>instalację oraz regularną, przynajmniej raz</w:t>
      </w:r>
      <w:r w:rsidR="0011345F" w:rsidRPr="007D5A6F">
        <w:rPr>
          <w:rFonts w:ascii="Lato" w:hAnsi="Lato" w:cs="Arial"/>
        </w:rPr>
        <w:t xml:space="preserve"> na kwartał</w:t>
      </w:r>
      <w:r w:rsidRPr="007D5A6F">
        <w:rPr>
          <w:rFonts w:ascii="Lato" w:hAnsi="Lato" w:cs="Arial"/>
        </w:rPr>
        <w:t>, aktualizację oprogramowania blokującego dostęp treści szkodliwych i nieodpowiednich do wieku dzieci;</w:t>
      </w:r>
    </w:p>
    <w:p w14:paraId="0C9E61E0" w14:textId="17A56251" w:rsidR="00C1291B" w:rsidRPr="007D5A6F" w:rsidRDefault="00C1291B" w:rsidP="005451A4">
      <w:pPr>
        <w:pStyle w:val="Bezodstpw"/>
        <w:numPr>
          <w:ilvl w:val="0"/>
          <w:numId w:val="72"/>
        </w:numPr>
        <w:spacing w:line="276" w:lineRule="auto"/>
        <w:jc w:val="both"/>
        <w:rPr>
          <w:rFonts w:ascii="Lato" w:hAnsi="Lato" w:cs="Arial"/>
        </w:rPr>
      </w:pPr>
      <w:r w:rsidRPr="007D5A6F">
        <w:rPr>
          <w:rFonts w:ascii="Lato" w:hAnsi="Lato" w:cs="Arial"/>
        </w:rPr>
        <w:t xml:space="preserve">sprawdzenie, co najmniej raz na </w:t>
      </w:r>
      <w:r w:rsidR="0011345F" w:rsidRPr="007D5A6F">
        <w:rPr>
          <w:rFonts w:ascii="Lato" w:hAnsi="Lato" w:cs="Arial"/>
        </w:rPr>
        <w:t>kwartał</w:t>
      </w:r>
      <w:r w:rsidRPr="007D5A6F">
        <w:rPr>
          <w:rFonts w:ascii="Lato" w:hAnsi="Lato" w:cs="Arial"/>
        </w:rPr>
        <w:t>, czy na komputerach ze swobodnym dostępem do sieci Internet znajdują się treści szkodliwe i nieodpowiednie do wieku podopiecznych;</w:t>
      </w:r>
    </w:p>
    <w:p w14:paraId="0FA66760" w14:textId="790D79C2" w:rsidR="00C1291B" w:rsidRPr="00741ECC" w:rsidRDefault="00C1291B" w:rsidP="005451A4">
      <w:pPr>
        <w:pStyle w:val="Bezodstpw"/>
        <w:spacing w:before="240" w:after="240" w:line="276" w:lineRule="auto"/>
        <w:ind w:left="360"/>
        <w:jc w:val="center"/>
        <w:rPr>
          <w:rFonts w:ascii="Lato" w:hAnsi="Lato" w:cs="Arial"/>
          <w:b/>
          <w:bCs/>
        </w:rPr>
      </w:pPr>
      <w:r w:rsidRPr="00741ECC">
        <w:rPr>
          <w:rFonts w:ascii="Lato" w:hAnsi="Lato" w:cs="Arial"/>
          <w:b/>
          <w:bCs/>
        </w:rPr>
        <w:t xml:space="preserve">§ </w:t>
      </w:r>
      <w:r w:rsidR="00157E9C">
        <w:rPr>
          <w:rFonts w:ascii="Lato" w:hAnsi="Lato" w:cs="Arial"/>
          <w:b/>
          <w:bCs/>
        </w:rPr>
        <w:t>5</w:t>
      </w:r>
    </w:p>
    <w:p w14:paraId="7DD89966" w14:textId="3AAF0379" w:rsidR="00C1291B" w:rsidRPr="00741ECC" w:rsidRDefault="00C1291B" w:rsidP="005451A4">
      <w:pPr>
        <w:pStyle w:val="Bezodstpw"/>
        <w:spacing w:line="276" w:lineRule="auto"/>
        <w:jc w:val="both"/>
        <w:rPr>
          <w:rFonts w:ascii="Lato" w:hAnsi="Lato" w:cs="Arial"/>
        </w:rPr>
      </w:pPr>
      <w:r w:rsidRPr="00741ECC">
        <w:rPr>
          <w:rFonts w:ascii="Lato" w:hAnsi="Lato" w:cs="Arial"/>
        </w:rPr>
        <w:t>Do Kierownika Biblioteki jako osoby odpowiedzialnej za przyjmowanie zgłoszeń należy, stosowne do sytuacji:</w:t>
      </w:r>
    </w:p>
    <w:p w14:paraId="7981E1DA" w14:textId="6A626FFE" w:rsidR="00C1291B" w:rsidRPr="00741ECC" w:rsidRDefault="00C1291B" w:rsidP="005451A4">
      <w:pPr>
        <w:pStyle w:val="Bezodstpw"/>
        <w:numPr>
          <w:ilvl w:val="0"/>
          <w:numId w:val="73"/>
        </w:numPr>
        <w:spacing w:line="276" w:lineRule="auto"/>
        <w:jc w:val="both"/>
        <w:rPr>
          <w:rFonts w:ascii="Lato" w:hAnsi="Lato" w:cs="Arial"/>
        </w:rPr>
      </w:pPr>
      <w:r w:rsidRPr="00741ECC">
        <w:rPr>
          <w:rFonts w:ascii="Lato" w:hAnsi="Lato" w:cs="Arial"/>
        </w:rPr>
        <w:t>przyjęcie zgłoszenia o wystąpieniu czynnika ryzyka zagrożenia dobra dziecka;</w:t>
      </w:r>
    </w:p>
    <w:p w14:paraId="529F4668" w14:textId="5AC248D1" w:rsidR="0087210F" w:rsidRPr="00741ECC" w:rsidRDefault="0087210F" w:rsidP="005451A4">
      <w:pPr>
        <w:numPr>
          <w:ilvl w:val="0"/>
          <w:numId w:val="73"/>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przyjęcie zgłoszenia o ujawnieniu symptomów krzywdzenia dziecka lub krzywdzeniu dziecka</w:t>
      </w:r>
      <w:r w:rsidR="007E73A6">
        <w:rPr>
          <w:rFonts w:ascii="Lato" w:eastAsia="Lato" w:hAnsi="Lato" w:cs="Arial"/>
          <w:u w:color="000000"/>
        </w:rPr>
        <w:t>,</w:t>
      </w:r>
      <w:r w:rsidRPr="00741ECC">
        <w:rPr>
          <w:rFonts w:ascii="Lato" w:eastAsia="Lato" w:hAnsi="Lato" w:cs="Arial"/>
          <w:u w:color="000000"/>
        </w:rPr>
        <w:t xml:space="preserve"> ujawnionych lub zgłoszonych incydentach lub zdarzeniach zagrażających dobru dziecka, </w:t>
      </w:r>
    </w:p>
    <w:p w14:paraId="00587663" w14:textId="425CE57A" w:rsidR="00C1291B" w:rsidRPr="00741ECC" w:rsidRDefault="00C1291B" w:rsidP="005451A4">
      <w:pPr>
        <w:pStyle w:val="Bezodstpw"/>
        <w:numPr>
          <w:ilvl w:val="0"/>
          <w:numId w:val="73"/>
        </w:numPr>
        <w:spacing w:line="276" w:lineRule="auto"/>
        <w:jc w:val="both"/>
        <w:rPr>
          <w:rFonts w:ascii="Lato" w:hAnsi="Lato" w:cs="Arial"/>
        </w:rPr>
      </w:pPr>
      <w:r w:rsidRPr="00741ECC">
        <w:rPr>
          <w:rFonts w:ascii="Lato" w:hAnsi="Lato" w:cs="Arial"/>
        </w:rPr>
        <w:t>przyjęcie zgłoszenia o podejrzeniu lub niewłaściwym udostępnieniu; rozpowszechnianiu lub wykorzystaniu wizerunku dziecka lub ujawnione na tym tle problemy;</w:t>
      </w:r>
    </w:p>
    <w:p w14:paraId="5D35A373" w14:textId="740AC3B3" w:rsidR="00CC2644" w:rsidRPr="00741ECC" w:rsidRDefault="00CC2644" w:rsidP="005451A4">
      <w:pPr>
        <w:numPr>
          <w:ilvl w:val="0"/>
          <w:numId w:val="27"/>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przekazanie zgłoszenia osobie odpowiedzialnej za podejmowanie interwencji lub gdy bezpośrednio zagrożone jest zdrowie lub życie dziecka - niezwłoczne poinformowanie policji</w:t>
      </w:r>
      <w:r w:rsidR="007E73A6">
        <w:rPr>
          <w:rFonts w:ascii="Lato" w:eastAsia="Lato" w:hAnsi="Lato" w:cs="Arial"/>
          <w:u w:color="000000"/>
        </w:rPr>
        <w:t>.</w:t>
      </w:r>
    </w:p>
    <w:p w14:paraId="42D4EFD0" w14:textId="1511E11B" w:rsidR="00C1291B" w:rsidRPr="00741ECC" w:rsidRDefault="00C1291B" w:rsidP="005451A4">
      <w:pPr>
        <w:pStyle w:val="Bezodstpw"/>
        <w:spacing w:before="240" w:after="240" w:line="276" w:lineRule="auto"/>
        <w:ind w:left="720"/>
        <w:jc w:val="center"/>
        <w:rPr>
          <w:rFonts w:ascii="Lato" w:hAnsi="Lato" w:cs="Arial"/>
          <w:b/>
          <w:bCs/>
        </w:rPr>
      </w:pPr>
      <w:r w:rsidRPr="00741ECC">
        <w:rPr>
          <w:rFonts w:ascii="Lato" w:hAnsi="Lato" w:cs="Arial"/>
          <w:b/>
          <w:bCs/>
        </w:rPr>
        <w:t xml:space="preserve">§ </w:t>
      </w:r>
      <w:r w:rsidR="00157E9C">
        <w:rPr>
          <w:rFonts w:ascii="Lato" w:hAnsi="Lato" w:cs="Arial"/>
          <w:b/>
          <w:bCs/>
        </w:rPr>
        <w:t>6</w:t>
      </w:r>
    </w:p>
    <w:p w14:paraId="7E00D2A1" w14:textId="660B58B2" w:rsidR="00C1291B" w:rsidRPr="00741ECC" w:rsidRDefault="00C1291B" w:rsidP="005451A4">
      <w:pPr>
        <w:pStyle w:val="Bezodstpw"/>
        <w:spacing w:line="276" w:lineRule="auto"/>
        <w:jc w:val="both"/>
        <w:rPr>
          <w:rFonts w:ascii="Lato" w:hAnsi="Lato" w:cs="Arial"/>
        </w:rPr>
      </w:pPr>
      <w:r w:rsidRPr="00741ECC">
        <w:rPr>
          <w:rFonts w:ascii="Lato" w:hAnsi="Lato" w:cs="Arial"/>
        </w:rPr>
        <w:t>Do Kierownika Kina jako osoby odpowiedzialnej za dokonywanie interwencji należy, stosowne do sytuacji:</w:t>
      </w:r>
    </w:p>
    <w:p w14:paraId="3A9A3983" w14:textId="6BD5740D" w:rsidR="00491E5D" w:rsidRPr="00741ECC" w:rsidRDefault="00491E5D" w:rsidP="005451A4">
      <w:pPr>
        <w:numPr>
          <w:ilvl w:val="0"/>
          <w:numId w:val="74"/>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 xml:space="preserve">dokumentowanie zgłoszeń, ich weryfikacja oraz informowanie </w:t>
      </w:r>
      <w:r w:rsidR="009758C5">
        <w:rPr>
          <w:rFonts w:ascii="Lato" w:eastAsia="Lato" w:hAnsi="Lato" w:cs="Arial"/>
          <w:u w:color="000000"/>
        </w:rPr>
        <w:t>D</w:t>
      </w:r>
      <w:r w:rsidRPr="00741ECC">
        <w:rPr>
          <w:rFonts w:ascii="Lato" w:eastAsia="Lato" w:hAnsi="Lato" w:cs="Arial"/>
          <w:u w:color="000000"/>
        </w:rPr>
        <w:t>yrektora o wynikach poczynionych ustaleń;</w:t>
      </w:r>
    </w:p>
    <w:p w14:paraId="1C7E6B93" w14:textId="77777777" w:rsidR="001C3ECF" w:rsidRPr="00741ECC" w:rsidRDefault="001C3ECF" w:rsidP="005451A4">
      <w:pPr>
        <w:numPr>
          <w:ilvl w:val="0"/>
          <w:numId w:val="74"/>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 xml:space="preserve">zainicjowanie interwencji; </w:t>
      </w:r>
    </w:p>
    <w:p w14:paraId="38F1B9A6" w14:textId="6E8FDF90" w:rsidR="001C3ECF" w:rsidRPr="00741ECC" w:rsidRDefault="001C3ECF" w:rsidP="005451A4">
      <w:pPr>
        <w:numPr>
          <w:ilvl w:val="0"/>
          <w:numId w:val="74"/>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 xml:space="preserve">w zależności od potrzeby, po ustaleniu dokonanym z </w:t>
      </w:r>
      <w:r w:rsidR="00C93E3F" w:rsidRPr="00741ECC">
        <w:rPr>
          <w:rFonts w:ascii="Lato" w:eastAsia="Lato" w:hAnsi="Lato" w:cs="Arial"/>
          <w:u w:color="000000"/>
        </w:rPr>
        <w:t>D</w:t>
      </w:r>
      <w:r w:rsidRPr="00741ECC">
        <w:rPr>
          <w:rFonts w:ascii="Lato" w:eastAsia="Lato" w:hAnsi="Lato" w:cs="Arial"/>
          <w:u w:color="000000"/>
        </w:rPr>
        <w:t xml:space="preserve">yrektorem, zawiadomienie opiekuna prawnego dziecka, </w:t>
      </w:r>
      <w:r w:rsidR="00B17F26">
        <w:rPr>
          <w:rFonts w:ascii="Lato" w:eastAsia="Lato" w:hAnsi="Lato" w:cs="Arial"/>
          <w:u w:color="000000"/>
        </w:rPr>
        <w:t xml:space="preserve">pomocy społecznej, </w:t>
      </w:r>
      <w:r w:rsidRPr="00741ECC">
        <w:rPr>
          <w:rFonts w:ascii="Lato" w:eastAsia="Lato" w:hAnsi="Lato" w:cs="Arial"/>
          <w:u w:color="000000"/>
        </w:rPr>
        <w:t xml:space="preserve">policji lub sądu opiekuńczego; </w:t>
      </w:r>
    </w:p>
    <w:p w14:paraId="2C6BE794" w14:textId="77777777" w:rsidR="001C3ECF" w:rsidRPr="00741ECC" w:rsidRDefault="001C3ECF" w:rsidP="005451A4">
      <w:pPr>
        <w:numPr>
          <w:ilvl w:val="0"/>
          <w:numId w:val="74"/>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 xml:space="preserve">złożenie zawiadomienia o podejrzeniu popełnienia przestępstwa na szkodę małoletniego; </w:t>
      </w:r>
    </w:p>
    <w:p w14:paraId="1279D22E" w14:textId="39C402A0" w:rsidR="008F36C7" w:rsidRPr="007D5A6F" w:rsidRDefault="001C3ECF" w:rsidP="005451A4">
      <w:pPr>
        <w:numPr>
          <w:ilvl w:val="0"/>
          <w:numId w:val="74"/>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 xml:space="preserve">prowadzenie rejestru interwencji. Rejestr interwencji należy przechowywać w odpowiednio zabezpieczonym miejscu, do której dostęp ma osoba odpowiedzialna za prowadzenie rejestru interwencji oraz </w:t>
      </w:r>
      <w:r w:rsidR="00C93E3F" w:rsidRPr="00741ECC">
        <w:rPr>
          <w:rFonts w:ascii="Lato" w:eastAsia="Lato" w:hAnsi="Lato" w:cs="Arial"/>
          <w:u w:color="000000"/>
        </w:rPr>
        <w:t>Dyrektor.</w:t>
      </w:r>
    </w:p>
    <w:p w14:paraId="103CB65F" w14:textId="77777777" w:rsidR="007D5A6F" w:rsidRPr="00741ECC" w:rsidRDefault="007D5A6F" w:rsidP="007D5A6F">
      <w:pPr>
        <w:pBdr>
          <w:top w:val="nil"/>
          <w:left w:val="nil"/>
          <w:bottom w:val="nil"/>
          <w:right w:val="nil"/>
          <w:between w:val="nil"/>
          <w:bar w:val="nil"/>
        </w:pBdr>
        <w:spacing w:after="0" w:line="276" w:lineRule="auto"/>
        <w:ind w:left="720"/>
        <w:jc w:val="both"/>
        <w:rPr>
          <w:rFonts w:ascii="Lato" w:eastAsia="Lato" w:hAnsi="Lato" w:cs="Arial"/>
        </w:rPr>
      </w:pPr>
    </w:p>
    <w:p w14:paraId="24B426FD" w14:textId="7B0327B3" w:rsidR="00C1291B" w:rsidRPr="00741ECC" w:rsidRDefault="00C1291B" w:rsidP="005451A4">
      <w:pPr>
        <w:pStyle w:val="Bezodstpw"/>
        <w:spacing w:before="240" w:after="240" w:line="276" w:lineRule="auto"/>
        <w:jc w:val="center"/>
        <w:rPr>
          <w:rFonts w:ascii="Lato" w:hAnsi="Lato" w:cs="Arial"/>
        </w:rPr>
      </w:pPr>
      <w:r w:rsidRPr="00741ECC">
        <w:rPr>
          <w:rFonts w:ascii="Lato" w:hAnsi="Lato" w:cs="Arial"/>
          <w:b/>
          <w:bCs/>
        </w:rPr>
        <w:t xml:space="preserve">§ </w:t>
      </w:r>
      <w:r w:rsidR="00157E9C">
        <w:rPr>
          <w:rFonts w:ascii="Lato" w:hAnsi="Lato" w:cs="Arial"/>
          <w:b/>
          <w:bCs/>
        </w:rPr>
        <w:t>7</w:t>
      </w:r>
    </w:p>
    <w:p w14:paraId="2E488F47" w14:textId="77777777" w:rsidR="00C1291B" w:rsidRPr="007D5A6F" w:rsidRDefault="00C1291B" w:rsidP="005451A4">
      <w:pPr>
        <w:pStyle w:val="Bezodstpw"/>
        <w:spacing w:before="240" w:line="276" w:lineRule="auto"/>
        <w:jc w:val="both"/>
        <w:rPr>
          <w:rFonts w:ascii="Lato" w:hAnsi="Lato" w:cs="Arial"/>
        </w:rPr>
      </w:pPr>
      <w:r w:rsidRPr="007D5A6F">
        <w:rPr>
          <w:rFonts w:ascii="Lato" w:hAnsi="Lato" w:cs="Arial"/>
        </w:rPr>
        <w:t>Do osoby odpowiedzialnej za udzielanie wsparcia dziecku należy:</w:t>
      </w:r>
    </w:p>
    <w:p w14:paraId="30AD68B1" w14:textId="0C26D060" w:rsidR="00C1291B" w:rsidRPr="007D5A6F" w:rsidRDefault="00C1291B" w:rsidP="005451A4">
      <w:pPr>
        <w:pStyle w:val="Bezodstpw"/>
        <w:numPr>
          <w:ilvl w:val="0"/>
          <w:numId w:val="75"/>
        </w:numPr>
        <w:spacing w:line="276" w:lineRule="auto"/>
        <w:jc w:val="both"/>
        <w:rPr>
          <w:rFonts w:ascii="Lato" w:hAnsi="Lato" w:cs="Arial"/>
        </w:rPr>
      </w:pPr>
      <w:r w:rsidRPr="007D5A6F">
        <w:rPr>
          <w:rFonts w:ascii="Lato" w:hAnsi="Lato" w:cs="Arial"/>
        </w:rPr>
        <w:t>opracowanie planu pomocy dziecku;</w:t>
      </w:r>
    </w:p>
    <w:p w14:paraId="0796163C" w14:textId="05B15DD1" w:rsidR="00C1291B" w:rsidRPr="007D5A6F" w:rsidRDefault="00C1291B" w:rsidP="005451A4">
      <w:pPr>
        <w:pStyle w:val="Bezodstpw"/>
        <w:numPr>
          <w:ilvl w:val="0"/>
          <w:numId w:val="75"/>
        </w:numPr>
        <w:spacing w:line="276" w:lineRule="auto"/>
        <w:jc w:val="both"/>
        <w:rPr>
          <w:rFonts w:ascii="Lato" w:hAnsi="Lato" w:cs="Arial"/>
        </w:rPr>
      </w:pPr>
      <w:r w:rsidRPr="007D5A6F">
        <w:rPr>
          <w:rFonts w:ascii="Lato" w:hAnsi="Lato" w:cs="Arial"/>
        </w:rPr>
        <w:t>współpraca ze specjalistami udzielającymi wsparcia;</w:t>
      </w:r>
    </w:p>
    <w:p w14:paraId="44F00FAF" w14:textId="6F995E19" w:rsidR="0040693E" w:rsidRDefault="00C1291B" w:rsidP="007B09CF">
      <w:pPr>
        <w:pStyle w:val="Bezodstpw"/>
        <w:numPr>
          <w:ilvl w:val="0"/>
          <w:numId w:val="75"/>
        </w:numPr>
        <w:spacing w:after="240" w:line="276" w:lineRule="auto"/>
        <w:jc w:val="both"/>
        <w:rPr>
          <w:rFonts w:ascii="Lato" w:hAnsi="Lato" w:cs="Arial"/>
        </w:rPr>
      </w:pPr>
      <w:r w:rsidRPr="007D5A6F">
        <w:rPr>
          <w:rFonts w:ascii="Lato" w:hAnsi="Lato" w:cs="Arial"/>
        </w:rPr>
        <w:t>monitorowanie wsparcia udzielanego dziecku.</w:t>
      </w:r>
    </w:p>
    <w:p w14:paraId="3BFB017D" w14:textId="77777777" w:rsidR="00DC6B07" w:rsidRDefault="00DC6B07" w:rsidP="00DC6B07">
      <w:pPr>
        <w:pStyle w:val="Bezodstpw"/>
        <w:spacing w:after="240" w:line="276" w:lineRule="auto"/>
        <w:jc w:val="both"/>
        <w:rPr>
          <w:rFonts w:ascii="Lato" w:hAnsi="Lato" w:cs="Arial"/>
        </w:rPr>
      </w:pPr>
    </w:p>
    <w:p w14:paraId="4AC96694" w14:textId="77777777" w:rsidR="00DC6B07" w:rsidRDefault="00DC6B07" w:rsidP="00DC6B07">
      <w:pPr>
        <w:pStyle w:val="Bezodstpw"/>
        <w:spacing w:after="240" w:line="276" w:lineRule="auto"/>
        <w:jc w:val="both"/>
        <w:rPr>
          <w:rFonts w:ascii="Lato" w:hAnsi="Lato" w:cs="Arial"/>
        </w:rPr>
      </w:pPr>
    </w:p>
    <w:p w14:paraId="2E285808" w14:textId="77777777" w:rsidR="00DC6B07" w:rsidRPr="007D5A6F" w:rsidRDefault="00DC6B07" w:rsidP="00DC6B07">
      <w:pPr>
        <w:pStyle w:val="Bezodstpw"/>
        <w:spacing w:after="240" w:line="276" w:lineRule="auto"/>
        <w:jc w:val="both"/>
        <w:rPr>
          <w:rFonts w:ascii="Lato" w:hAnsi="Lato" w:cs="Arial"/>
        </w:rPr>
      </w:pPr>
    </w:p>
    <w:p w14:paraId="4CFBECA4" w14:textId="328EE5A5" w:rsidR="005E6811" w:rsidRPr="00741ECC" w:rsidRDefault="00D40C39"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157E9C">
        <w:rPr>
          <w:rFonts w:ascii="Lato" w:hAnsi="Lato" w:cs="Arial"/>
          <w:b/>
          <w:bCs/>
        </w:rPr>
        <w:t>8</w:t>
      </w:r>
    </w:p>
    <w:p w14:paraId="60C13C50" w14:textId="323F99CC" w:rsidR="00D40C39" w:rsidRPr="00741ECC" w:rsidRDefault="00D40C39" w:rsidP="005451A4">
      <w:pPr>
        <w:pStyle w:val="Bezodstpw"/>
        <w:spacing w:before="240" w:after="240" w:line="276" w:lineRule="auto"/>
        <w:jc w:val="center"/>
        <w:rPr>
          <w:rFonts w:ascii="Lato" w:hAnsi="Lato" w:cs="Arial"/>
          <w:b/>
          <w:bCs/>
        </w:rPr>
      </w:pPr>
      <w:r w:rsidRPr="00741ECC">
        <w:rPr>
          <w:rFonts w:ascii="Lato" w:hAnsi="Lato" w:cs="Arial"/>
          <w:b/>
          <w:bCs/>
        </w:rPr>
        <w:t>Zasady bezpiecznych relacji pracownicy – dziecko</w:t>
      </w:r>
    </w:p>
    <w:p w14:paraId="7033B123" w14:textId="45103019" w:rsidR="00D40C39" w:rsidRPr="00741ECC" w:rsidRDefault="00D40C39" w:rsidP="005451A4">
      <w:pPr>
        <w:pStyle w:val="Bezodstpw"/>
        <w:numPr>
          <w:ilvl w:val="3"/>
          <w:numId w:val="78"/>
        </w:numPr>
        <w:spacing w:line="276" w:lineRule="auto"/>
        <w:ind w:left="284" w:hanging="284"/>
        <w:jc w:val="both"/>
        <w:rPr>
          <w:rFonts w:ascii="Lato" w:hAnsi="Lato" w:cs="Arial"/>
        </w:rPr>
      </w:pPr>
      <w:bookmarkStart w:id="6" w:name="_Hlk171868621"/>
      <w:r w:rsidRPr="00741ECC">
        <w:rPr>
          <w:rFonts w:ascii="Lato" w:hAnsi="Lato" w:cs="Arial"/>
        </w:rPr>
        <w:t>Zasady bezpiecznych relacji pracowników z dziećmi obowiązują wszystkich pracowników, współpracowników, stażystów i wolontariuszy, a także każdą dorosłą osobę mającą kontakt z dziećmi znajdującymi się pod opieką</w:t>
      </w:r>
      <w:r w:rsidR="008F00E8" w:rsidRPr="00741ECC">
        <w:rPr>
          <w:rFonts w:ascii="Lato" w:hAnsi="Lato" w:cs="Arial"/>
        </w:rPr>
        <w:t xml:space="preserve"> Biblioteki</w:t>
      </w:r>
      <w:bookmarkEnd w:id="6"/>
      <w:r w:rsidR="008F00E8" w:rsidRPr="00741ECC">
        <w:rPr>
          <w:rFonts w:ascii="Lato" w:hAnsi="Lato" w:cs="Arial"/>
        </w:rPr>
        <w:t>.</w:t>
      </w:r>
    </w:p>
    <w:p w14:paraId="0A1F7106" w14:textId="42A58F79" w:rsidR="00D40C39" w:rsidRPr="00741ECC" w:rsidRDefault="00D40C39" w:rsidP="005451A4">
      <w:pPr>
        <w:pStyle w:val="Bezodstpw"/>
        <w:numPr>
          <w:ilvl w:val="3"/>
          <w:numId w:val="78"/>
        </w:numPr>
        <w:spacing w:line="276" w:lineRule="auto"/>
        <w:ind w:left="284" w:hanging="284"/>
        <w:jc w:val="both"/>
        <w:rPr>
          <w:rFonts w:ascii="Lato" w:hAnsi="Lato" w:cs="Arial"/>
        </w:rPr>
      </w:pPr>
      <w:r w:rsidRPr="00741ECC">
        <w:rPr>
          <w:rFonts w:ascii="Lato" w:hAnsi="Lato" w:cs="Arial"/>
        </w:rPr>
        <w:t>Naczelną zasadą wszystkich czynności podejmowanych przez pracowników jest działanie dla dobra dziecka i w jego najlepszym interesie.</w:t>
      </w:r>
    </w:p>
    <w:p w14:paraId="733F9678" w14:textId="647DE85A" w:rsidR="00D40C39" w:rsidRPr="00741ECC" w:rsidRDefault="00D40C39" w:rsidP="005451A4">
      <w:pPr>
        <w:pStyle w:val="Bezodstpw"/>
        <w:numPr>
          <w:ilvl w:val="3"/>
          <w:numId w:val="78"/>
        </w:numPr>
        <w:spacing w:line="276" w:lineRule="auto"/>
        <w:ind w:left="284" w:hanging="284"/>
        <w:jc w:val="both"/>
        <w:rPr>
          <w:rFonts w:ascii="Lato" w:hAnsi="Lato" w:cs="Arial"/>
        </w:rPr>
      </w:pPr>
      <w:r w:rsidRPr="00741ECC">
        <w:rPr>
          <w:rFonts w:ascii="Lato" w:hAnsi="Lato" w:cs="Arial"/>
        </w:rPr>
        <w:t>Każdy pracownik traktuje dziecko z szacunkiem oraz uwzględnia jego godność i  indywidualne potrzeby.</w:t>
      </w:r>
    </w:p>
    <w:p w14:paraId="20407338" w14:textId="77777777" w:rsidR="00940F22" w:rsidRPr="00741ECC" w:rsidRDefault="00D40C39" w:rsidP="005451A4">
      <w:pPr>
        <w:pStyle w:val="Bezodstpw"/>
        <w:numPr>
          <w:ilvl w:val="3"/>
          <w:numId w:val="78"/>
        </w:numPr>
        <w:spacing w:line="276" w:lineRule="auto"/>
        <w:ind w:left="284" w:hanging="284"/>
        <w:jc w:val="both"/>
        <w:rPr>
          <w:rFonts w:ascii="Lato" w:hAnsi="Lato" w:cs="Arial"/>
        </w:rPr>
      </w:pPr>
      <w:r w:rsidRPr="00741ECC">
        <w:rPr>
          <w:rFonts w:ascii="Lato" w:hAnsi="Lato" w:cs="Arial"/>
        </w:rPr>
        <w:t>Niedopuszczalne jest stosowanie przemocy wobec dziecka w jakiejkolwiek formie.</w:t>
      </w:r>
    </w:p>
    <w:p w14:paraId="1A4B9C0E" w14:textId="1D1A97DB" w:rsidR="00940F22" w:rsidRPr="00741ECC" w:rsidRDefault="00940F22" w:rsidP="005451A4">
      <w:pPr>
        <w:pStyle w:val="Bezodstpw"/>
        <w:numPr>
          <w:ilvl w:val="3"/>
          <w:numId w:val="78"/>
        </w:numPr>
        <w:spacing w:line="276" w:lineRule="auto"/>
        <w:ind w:left="284" w:hanging="284"/>
        <w:jc w:val="both"/>
        <w:rPr>
          <w:rFonts w:ascii="Lato" w:hAnsi="Lato" w:cs="Arial"/>
        </w:rPr>
      </w:pPr>
      <w:r w:rsidRPr="00741ECC">
        <w:rPr>
          <w:rFonts w:ascii="Lato" w:eastAsia="Lato" w:hAnsi="Lato" w:cs="Arial"/>
          <w:u w:color="000000"/>
        </w:rPr>
        <w:t>Każdy kontakt z dzieckiem jest jawny (tj. wiadomy dla przełożonego) oraz wynika z realizacji zadań i działań służbowych.</w:t>
      </w:r>
    </w:p>
    <w:p w14:paraId="7D533B4C" w14:textId="4D5C29BA" w:rsidR="00940F22" w:rsidRPr="00741ECC" w:rsidRDefault="00D40C39" w:rsidP="005451A4">
      <w:pPr>
        <w:pStyle w:val="Bezodstpw"/>
        <w:numPr>
          <w:ilvl w:val="3"/>
          <w:numId w:val="78"/>
        </w:numPr>
        <w:spacing w:line="276" w:lineRule="auto"/>
        <w:ind w:left="284" w:hanging="284"/>
        <w:jc w:val="both"/>
        <w:rPr>
          <w:rFonts w:ascii="Lato" w:hAnsi="Lato" w:cs="Arial"/>
        </w:rPr>
      </w:pPr>
      <w:r w:rsidRPr="00741ECC">
        <w:rPr>
          <w:rFonts w:ascii="Lato" w:hAnsi="Lato" w:cs="Arial"/>
        </w:rPr>
        <w:t>Niedopuszczalne jest nawiązywanie z dzieckiem jakichkolwiek relacji o charakterze seksualnym czy romantycznym.</w:t>
      </w:r>
    </w:p>
    <w:p w14:paraId="05E4518F" w14:textId="48BCE64F" w:rsidR="005800CD" w:rsidRPr="00741ECC" w:rsidRDefault="005800CD" w:rsidP="005451A4">
      <w:pPr>
        <w:pStyle w:val="Bezodstpw"/>
        <w:numPr>
          <w:ilvl w:val="3"/>
          <w:numId w:val="78"/>
        </w:numPr>
        <w:spacing w:line="276" w:lineRule="auto"/>
        <w:ind w:left="284" w:hanging="284"/>
        <w:jc w:val="both"/>
        <w:rPr>
          <w:rFonts w:ascii="Lato" w:hAnsi="Lato" w:cs="Arial"/>
        </w:rPr>
      </w:pPr>
      <w:bookmarkStart w:id="7" w:name="_Hlk171868695"/>
      <w:r w:rsidRPr="00741ECC">
        <w:rPr>
          <w:rFonts w:ascii="Lato" w:eastAsia="Lato" w:hAnsi="Lato" w:cs="Arial"/>
          <w:u w:color="000000"/>
        </w:rPr>
        <w:t>Niedopuszczalne jest utrwalanie wizerunku dziecka (filmowanie, nagrywanie głosu, fotografowanie) dla potrzeb prywatnych pracownika.</w:t>
      </w:r>
    </w:p>
    <w:p w14:paraId="013011F0" w14:textId="6DF033DD" w:rsidR="00D40C39" w:rsidRPr="00741ECC" w:rsidRDefault="00D40C39" w:rsidP="005451A4">
      <w:pPr>
        <w:pStyle w:val="Bezodstpw"/>
        <w:numPr>
          <w:ilvl w:val="3"/>
          <w:numId w:val="78"/>
        </w:numPr>
        <w:spacing w:line="276" w:lineRule="auto"/>
        <w:ind w:left="284" w:hanging="284"/>
        <w:jc w:val="both"/>
        <w:rPr>
          <w:rFonts w:ascii="Lato" w:hAnsi="Lato" w:cs="Arial"/>
        </w:rPr>
      </w:pPr>
      <w:r w:rsidRPr="00741ECC">
        <w:rPr>
          <w:rFonts w:ascii="Lato" w:hAnsi="Lato" w:cs="Arial"/>
        </w:rPr>
        <w:t>Każdy pracownik jest zobowiązany do utrzymywania profesjonalnej relacji z dzieckiem i każdorazowego rozważenia, czy reakcja, komunikat bądź działanie wobec dziecka są adekwatne do sytuacji, bezpieczne, uzasadnione i sprawiedliwe wobec innych dzieci. Wszelkie działania względem dziecka powinny być prowadzone w sposób otwarty i przejrzysty dla innych, aby zminimalizować ryzyko błędnej interpretacji zachowania.</w:t>
      </w:r>
    </w:p>
    <w:bookmarkEnd w:id="7"/>
    <w:p w14:paraId="1362D78A" w14:textId="2A702047" w:rsidR="00672F21" w:rsidRPr="00741ECC" w:rsidRDefault="00D40C39"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157E9C">
        <w:rPr>
          <w:rFonts w:ascii="Lato" w:hAnsi="Lato" w:cs="Arial"/>
          <w:b/>
          <w:bCs/>
        </w:rPr>
        <w:t>9</w:t>
      </w:r>
    </w:p>
    <w:p w14:paraId="2C2CCB27" w14:textId="4123BEFD" w:rsidR="00D40C39" w:rsidRPr="00741ECC" w:rsidRDefault="00D40C39" w:rsidP="007D5A6F">
      <w:pPr>
        <w:pStyle w:val="Bezodstpw"/>
        <w:spacing w:before="240" w:after="240" w:line="276" w:lineRule="auto"/>
        <w:jc w:val="center"/>
        <w:rPr>
          <w:rFonts w:ascii="Lato" w:hAnsi="Lato" w:cs="Arial"/>
          <w:b/>
          <w:bCs/>
        </w:rPr>
      </w:pPr>
      <w:r w:rsidRPr="00741ECC">
        <w:rPr>
          <w:rFonts w:ascii="Lato" w:hAnsi="Lato" w:cs="Arial"/>
          <w:b/>
          <w:bCs/>
        </w:rPr>
        <w:t>Komunikacja z dziećmi</w:t>
      </w:r>
    </w:p>
    <w:p w14:paraId="4D7A5C07" w14:textId="2C46E6CF" w:rsidR="00D40C39" w:rsidRPr="00741ECC" w:rsidRDefault="00D40C39" w:rsidP="007D5A6F">
      <w:pPr>
        <w:pStyle w:val="Bezodstpw"/>
        <w:spacing w:line="276" w:lineRule="auto"/>
        <w:jc w:val="both"/>
        <w:rPr>
          <w:rFonts w:ascii="Lato" w:hAnsi="Lato" w:cs="Arial"/>
        </w:rPr>
      </w:pPr>
      <w:r w:rsidRPr="00741ECC">
        <w:rPr>
          <w:rFonts w:ascii="Lato" w:hAnsi="Lato" w:cs="Arial"/>
        </w:rPr>
        <w:t>Każdy pracownik w komunikacji z dzieckiem:</w:t>
      </w:r>
    </w:p>
    <w:p w14:paraId="6A295B1C" w14:textId="77777777" w:rsidR="00D40C39" w:rsidRPr="00741ECC" w:rsidRDefault="00D40C39" w:rsidP="007D5A6F">
      <w:pPr>
        <w:pStyle w:val="Bezodstpw"/>
        <w:numPr>
          <w:ilvl w:val="0"/>
          <w:numId w:val="77"/>
        </w:numPr>
        <w:spacing w:line="276" w:lineRule="auto"/>
        <w:jc w:val="both"/>
        <w:rPr>
          <w:rFonts w:ascii="Lato" w:hAnsi="Lato" w:cs="Arial"/>
        </w:rPr>
      </w:pPr>
      <w:bookmarkStart w:id="8" w:name="_Hlk171868814"/>
      <w:r w:rsidRPr="00741ECC">
        <w:rPr>
          <w:rFonts w:ascii="Lato" w:hAnsi="Lato" w:cs="Arial"/>
        </w:rPr>
        <w:t>zachowuje cierpliwość i szacunek wobec dziecka;</w:t>
      </w:r>
    </w:p>
    <w:p w14:paraId="4F992C2B" w14:textId="77777777" w:rsidR="00D40C39" w:rsidRPr="00741ECC" w:rsidRDefault="00D40C39" w:rsidP="007D5A6F">
      <w:pPr>
        <w:pStyle w:val="Bezodstpw"/>
        <w:numPr>
          <w:ilvl w:val="0"/>
          <w:numId w:val="77"/>
        </w:numPr>
        <w:spacing w:line="276" w:lineRule="auto"/>
        <w:jc w:val="both"/>
        <w:rPr>
          <w:rFonts w:ascii="Lato" w:hAnsi="Lato" w:cs="Arial"/>
        </w:rPr>
      </w:pPr>
      <w:r w:rsidRPr="00741ECC">
        <w:rPr>
          <w:rFonts w:ascii="Lato" w:hAnsi="Lato" w:cs="Arial"/>
        </w:rPr>
        <w:t>uważnie słucha dzieci i udziela im odpowiedzi adekwatnych do ich wieku i danej sytuacji;</w:t>
      </w:r>
    </w:p>
    <w:p w14:paraId="0CCD384C" w14:textId="4621ADD6" w:rsidR="00E17987" w:rsidRPr="00741ECC" w:rsidRDefault="00E17987" w:rsidP="007D5A6F">
      <w:pPr>
        <w:pStyle w:val="Bezodstpw"/>
        <w:numPr>
          <w:ilvl w:val="0"/>
          <w:numId w:val="77"/>
        </w:numPr>
        <w:spacing w:line="276" w:lineRule="auto"/>
        <w:jc w:val="both"/>
        <w:rPr>
          <w:rFonts w:ascii="Lato" w:hAnsi="Lato" w:cs="Arial"/>
        </w:rPr>
      </w:pPr>
      <w:r w:rsidRPr="00741ECC">
        <w:rPr>
          <w:rFonts w:ascii="Lato" w:hAnsi="Lato" w:cs="Arial"/>
        </w:rPr>
        <w:t>nie zawstydza, nie upokarza, nie lekceważy i nie obraża dziecka;</w:t>
      </w:r>
    </w:p>
    <w:p w14:paraId="5C01D917" w14:textId="3C663A3A" w:rsidR="00D40C39" w:rsidRPr="00741ECC" w:rsidRDefault="00D40C39" w:rsidP="007D5A6F">
      <w:pPr>
        <w:pStyle w:val="Bezodstpw"/>
        <w:numPr>
          <w:ilvl w:val="0"/>
          <w:numId w:val="77"/>
        </w:numPr>
        <w:spacing w:line="276" w:lineRule="auto"/>
        <w:jc w:val="both"/>
        <w:rPr>
          <w:rFonts w:ascii="Lato" w:hAnsi="Lato" w:cs="Arial"/>
        </w:rPr>
      </w:pPr>
      <w:r w:rsidRPr="00741ECC">
        <w:rPr>
          <w:rFonts w:ascii="Lato" w:hAnsi="Lato" w:cs="Arial"/>
        </w:rPr>
        <w:t>szanuje prawo dziecka do prywatności</w:t>
      </w:r>
      <w:r w:rsidR="00E07A72" w:rsidRPr="00741ECC">
        <w:rPr>
          <w:rFonts w:ascii="Lato" w:hAnsi="Lato" w:cs="Arial"/>
        </w:rPr>
        <w:t>,</w:t>
      </w:r>
    </w:p>
    <w:p w14:paraId="47B714EB" w14:textId="6CA50FF7" w:rsidR="007D5A6F" w:rsidRDefault="007D5A6F" w:rsidP="007D5A6F">
      <w:pPr>
        <w:pStyle w:val="Bezodstpw"/>
        <w:numPr>
          <w:ilvl w:val="0"/>
          <w:numId w:val="77"/>
        </w:numPr>
        <w:spacing w:line="276" w:lineRule="auto"/>
        <w:jc w:val="both"/>
        <w:rPr>
          <w:rFonts w:ascii="Lato" w:hAnsi="Lato" w:cs="Arial"/>
        </w:rPr>
      </w:pPr>
      <w:r>
        <w:rPr>
          <w:rFonts w:ascii="Lato" w:hAnsi="Lato" w:cs="Arial"/>
        </w:rPr>
        <w:t>nie zostaje z dzieckiem sam na sam w pomieszczeniach, do których dostępu nie mają inne osoby,</w:t>
      </w:r>
    </w:p>
    <w:p w14:paraId="425B010B" w14:textId="4C3927C2" w:rsidR="00D40C39" w:rsidRPr="00741ECC" w:rsidRDefault="00D40C39" w:rsidP="007D5A6F">
      <w:pPr>
        <w:pStyle w:val="Bezodstpw"/>
        <w:numPr>
          <w:ilvl w:val="0"/>
          <w:numId w:val="77"/>
        </w:numPr>
        <w:spacing w:line="276" w:lineRule="auto"/>
        <w:jc w:val="both"/>
        <w:rPr>
          <w:rFonts w:ascii="Lato" w:hAnsi="Lato" w:cs="Arial"/>
        </w:rPr>
      </w:pPr>
      <w:r w:rsidRPr="00741ECC">
        <w:rPr>
          <w:rFonts w:ascii="Lato" w:hAnsi="Lato" w:cs="Arial"/>
        </w:rPr>
        <w:t>nie krzyczy na dziecko, a w sytuacji wynikającej z zagrożenia bezpieczeństwa dziecka lub innych dzieci reaguje w inny stanowczy, zdecydowany sposób;</w:t>
      </w:r>
    </w:p>
    <w:p w14:paraId="3843D904" w14:textId="77777777" w:rsidR="00D40C39" w:rsidRPr="00741ECC" w:rsidRDefault="00D40C39" w:rsidP="005451A4">
      <w:pPr>
        <w:pStyle w:val="Bezodstpw"/>
        <w:numPr>
          <w:ilvl w:val="0"/>
          <w:numId w:val="77"/>
        </w:numPr>
        <w:spacing w:line="276" w:lineRule="auto"/>
        <w:jc w:val="both"/>
        <w:rPr>
          <w:rFonts w:ascii="Lato" w:hAnsi="Lato" w:cs="Arial"/>
        </w:rPr>
      </w:pPr>
      <w:r w:rsidRPr="00741ECC">
        <w:rPr>
          <w:rFonts w:ascii="Lato" w:hAnsi="Lato" w:cs="Arial"/>
        </w:rPr>
        <w:t>nie ujawnia informacji wrażliwych dotyczących dziecka wobec osób nieuprawnionych, w tym wobec innych dzieci. Obejmuje to wizerunek dziecka, informacje o jego/jej sytuacji rodzinnej, ekonomicznej, medycznej, opiekuńczej i prawnej;</w:t>
      </w:r>
    </w:p>
    <w:p w14:paraId="1DE93603" w14:textId="25E49C6B" w:rsidR="00D40C39" w:rsidRPr="00741ECC" w:rsidRDefault="00D40C39" w:rsidP="005451A4">
      <w:pPr>
        <w:pStyle w:val="Bezodstpw"/>
        <w:numPr>
          <w:ilvl w:val="0"/>
          <w:numId w:val="77"/>
        </w:numPr>
        <w:spacing w:line="276" w:lineRule="auto"/>
        <w:jc w:val="both"/>
        <w:rPr>
          <w:rFonts w:ascii="Lato" w:hAnsi="Lato" w:cs="Arial"/>
        </w:rPr>
      </w:pPr>
      <w:r w:rsidRPr="00741ECC">
        <w:rPr>
          <w:rFonts w:ascii="Lato" w:hAnsi="Lato" w:cs="Arial"/>
        </w:rPr>
        <w:t>nie zachowuje się w obecności dzieci w sposób niestosown</w:t>
      </w:r>
      <w:r w:rsidR="00EE2720">
        <w:rPr>
          <w:rFonts w:ascii="Lato" w:hAnsi="Lato" w:cs="Arial"/>
        </w:rPr>
        <w:t xml:space="preserve">y, </w:t>
      </w:r>
      <w:r w:rsidR="00313AA6">
        <w:rPr>
          <w:rFonts w:ascii="Lato" w:hAnsi="Lato" w:cs="Arial"/>
        </w:rPr>
        <w:t>dotyczy to</w:t>
      </w:r>
      <w:r w:rsidRPr="00741ECC">
        <w:rPr>
          <w:rFonts w:ascii="Lato" w:hAnsi="Lato" w:cs="Arial"/>
        </w:rPr>
        <w:t xml:space="preserve"> używani</w:t>
      </w:r>
      <w:r w:rsidR="00313AA6">
        <w:rPr>
          <w:rFonts w:ascii="Lato" w:hAnsi="Lato" w:cs="Arial"/>
        </w:rPr>
        <w:t>a</w:t>
      </w:r>
      <w:r w:rsidRPr="00741ECC">
        <w:rPr>
          <w:rFonts w:ascii="Lato" w:hAnsi="Lato" w:cs="Arial"/>
        </w:rPr>
        <w:t xml:space="preserve"> wulgarnych słów, gestów i żartów, czynieni</w:t>
      </w:r>
      <w:r w:rsidR="00313AA6">
        <w:rPr>
          <w:rFonts w:ascii="Lato" w:hAnsi="Lato" w:cs="Arial"/>
        </w:rPr>
        <w:t>a</w:t>
      </w:r>
      <w:r w:rsidRPr="00741ECC">
        <w:rPr>
          <w:rFonts w:ascii="Lato" w:hAnsi="Lato" w:cs="Arial"/>
        </w:rPr>
        <w:t xml:space="preserve"> obraźliwych uwag, nawiązywani</w:t>
      </w:r>
      <w:r w:rsidR="00313AA6">
        <w:rPr>
          <w:rFonts w:ascii="Lato" w:hAnsi="Lato" w:cs="Arial"/>
        </w:rPr>
        <w:t>a</w:t>
      </w:r>
      <w:r w:rsidRPr="00741ECC">
        <w:rPr>
          <w:rFonts w:ascii="Lato" w:hAnsi="Lato" w:cs="Arial"/>
        </w:rPr>
        <w:t xml:space="preserve"> w wypowiedziach do aktywności bądź atrakcyjności seksualnej oraz wykorzystywani</w:t>
      </w:r>
      <w:r w:rsidR="000B2698">
        <w:rPr>
          <w:rFonts w:ascii="Lato" w:hAnsi="Lato" w:cs="Arial"/>
        </w:rPr>
        <w:t>a</w:t>
      </w:r>
      <w:r w:rsidRPr="00741ECC">
        <w:rPr>
          <w:rFonts w:ascii="Lato" w:hAnsi="Lato" w:cs="Arial"/>
        </w:rPr>
        <w:t xml:space="preserve"> wobec dziecka relacji władzy lub przewagi fizycznej (zastraszanie, przymuszanie, groźby)</w:t>
      </w:r>
    </w:p>
    <w:p w14:paraId="481BBF63" w14:textId="2505FDFD" w:rsidR="00DF73A4" w:rsidRPr="00741ECC" w:rsidRDefault="00DD6D4D" w:rsidP="005451A4">
      <w:pPr>
        <w:numPr>
          <w:ilvl w:val="0"/>
          <w:numId w:val="77"/>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lastRenderedPageBreak/>
        <w:t>n</w:t>
      </w:r>
      <w:r w:rsidR="00DF73A4" w:rsidRPr="00741ECC">
        <w:rPr>
          <w:rFonts w:ascii="Lato" w:eastAsia="Lato" w:hAnsi="Lato" w:cs="Arial"/>
          <w:u w:color="000000"/>
        </w:rPr>
        <w:t xml:space="preserve">iedopuszczalne jest utrzymywanie kontaktów opartych na udzielaniu gratyfikacji finansowej lub materialnej wynikających z wykorzystywania przewagi fizycznej, stosunku władzy bądź zależności dziecka, a których intencją jest satysfakcja lub spełnienie potrzeb pracownika. </w:t>
      </w:r>
    </w:p>
    <w:p w14:paraId="2B71EE78" w14:textId="5F66D155" w:rsidR="00DF73A4" w:rsidRPr="00741ECC" w:rsidRDefault="00DD6D4D" w:rsidP="005451A4">
      <w:pPr>
        <w:numPr>
          <w:ilvl w:val="0"/>
          <w:numId w:val="77"/>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n</w:t>
      </w:r>
      <w:r w:rsidR="00DF73A4" w:rsidRPr="00741ECC">
        <w:rPr>
          <w:rFonts w:ascii="Lato" w:eastAsia="Lato" w:hAnsi="Lato" w:cs="Arial"/>
          <w:u w:color="000000"/>
        </w:rPr>
        <w:t>ależy zwracać uwagę, aby każdy komunikat, działanie bądź czynność podejmowana wobec dziecka były adekwatne do sytuacji, do stopnia jego rozwoju i indywidualnych możliwości psychofizycznych, bezpieczne, uzasadnione i nie skutkowały nierównym traktowaniem dziecka w stosunku do innych dzieci, w tym jego faworyzowaniem.</w:t>
      </w:r>
    </w:p>
    <w:bookmarkEnd w:id="8"/>
    <w:p w14:paraId="36BC8E7C" w14:textId="6F9C7FCA" w:rsidR="0012296D" w:rsidRPr="00741ECC" w:rsidRDefault="00D40C39" w:rsidP="005451A4">
      <w:pPr>
        <w:pStyle w:val="Bezodstpw"/>
        <w:spacing w:before="240" w:after="240" w:line="276" w:lineRule="auto"/>
        <w:jc w:val="center"/>
        <w:rPr>
          <w:rFonts w:ascii="Lato" w:hAnsi="Lato" w:cs="Arial"/>
          <w:b/>
          <w:bCs/>
        </w:rPr>
      </w:pPr>
      <w:r w:rsidRPr="00741ECC">
        <w:rPr>
          <w:rFonts w:ascii="Lato" w:hAnsi="Lato" w:cs="Arial"/>
          <w:b/>
          <w:bCs/>
        </w:rPr>
        <w:t>§ 1</w:t>
      </w:r>
      <w:r w:rsidR="00157E9C">
        <w:rPr>
          <w:rFonts w:ascii="Lato" w:hAnsi="Lato" w:cs="Arial"/>
          <w:b/>
          <w:bCs/>
        </w:rPr>
        <w:t>0</w:t>
      </w:r>
    </w:p>
    <w:p w14:paraId="16C9D67A" w14:textId="05D425D8" w:rsidR="00D40C39" w:rsidRPr="00741ECC" w:rsidRDefault="00D40C39" w:rsidP="005451A4">
      <w:pPr>
        <w:pStyle w:val="Bezodstpw"/>
        <w:spacing w:before="240" w:after="240" w:line="276" w:lineRule="auto"/>
        <w:jc w:val="center"/>
        <w:rPr>
          <w:rFonts w:ascii="Lato" w:hAnsi="Lato" w:cs="Arial"/>
          <w:b/>
          <w:bCs/>
        </w:rPr>
      </w:pPr>
      <w:r w:rsidRPr="00741ECC">
        <w:rPr>
          <w:rFonts w:ascii="Lato" w:hAnsi="Lato" w:cs="Arial"/>
          <w:b/>
          <w:bCs/>
        </w:rPr>
        <w:t>Działania z dziećmi</w:t>
      </w:r>
    </w:p>
    <w:p w14:paraId="5835C170" w14:textId="77777777" w:rsidR="00D40C39" w:rsidRPr="00741ECC" w:rsidRDefault="00D40C39" w:rsidP="005451A4">
      <w:pPr>
        <w:pStyle w:val="Bezodstpw"/>
        <w:spacing w:line="276" w:lineRule="auto"/>
        <w:jc w:val="both"/>
        <w:rPr>
          <w:rFonts w:ascii="Lato" w:hAnsi="Lato" w:cs="Arial"/>
        </w:rPr>
      </w:pPr>
      <w:r w:rsidRPr="00741ECC">
        <w:rPr>
          <w:rFonts w:ascii="Lato" w:hAnsi="Lato" w:cs="Arial"/>
        </w:rPr>
        <w:t>Każdy pracownik w działaniach z dziećmi:</w:t>
      </w:r>
    </w:p>
    <w:p w14:paraId="214ACB98" w14:textId="77777777" w:rsidR="00D40C39" w:rsidRPr="00741ECC" w:rsidRDefault="00D40C39" w:rsidP="005451A4">
      <w:pPr>
        <w:pStyle w:val="Bezodstpw"/>
        <w:numPr>
          <w:ilvl w:val="0"/>
          <w:numId w:val="76"/>
        </w:numPr>
        <w:spacing w:line="276" w:lineRule="auto"/>
        <w:jc w:val="both"/>
        <w:rPr>
          <w:rFonts w:ascii="Lato" w:hAnsi="Lato" w:cs="Arial"/>
        </w:rPr>
      </w:pPr>
      <w:r w:rsidRPr="00741ECC">
        <w:rPr>
          <w:rFonts w:ascii="Lato" w:hAnsi="Lato" w:cs="Arial"/>
        </w:rPr>
        <w:t>jest zobowiązany do jawności każdorazowego kontaktu z dziećmi;</w:t>
      </w:r>
    </w:p>
    <w:p w14:paraId="4D713AE5" w14:textId="77777777" w:rsidR="00D40C39" w:rsidRPr="00741ECC" w:rsidRDefault="00D40C39" w:rsidP="005451A4">
      <w:pPr>
        <w:pStyle w:val="Bezodstpw"/>
        <w:numPr>
          <w:ilvl w:val="0"/>
          <w:numId w:val="76"/>
        </w:numPr>
        <w:spacing w:line="276" w:lineRule="auto"/>
        <w:jc w:val="both"/>
        <w:rPr>
          <w:rFonts w:ascii="Lato" w:hAnsi="Lato" w:cs="Arial"/>
        </w:rPr>
      </w:pPr>
      <w:r w:rsidRPr="00741ECC">
        <w:rPr>
          <w:rFonts w:ascii="Lato" w:hAnsi="Lato" w:cs="Arial"/>
        </w:rPr>
        <w:t>swoim zachowaniem daje przykład dzieciom i jest dla nich wzorem do naśladowania;</w:t>
      </w:r>
    </w:p>
    <w:p w14:paraId="0BED3145" w14:textId="78697558" w:rsidR="00D40C39" w:rsidRPr="00741ECC" w:rsidRDefault="00D40C39" w:rsidP="005451A4">
      <w:pPr>
        <w:pStyle w:val="Bezodstpw"/>
        <w:numPr>
          <w:ilvl w:val="0"/>
          <w:numId w:val="76"/>
        </w:numPr>
        <w:spacing w:line="276" w:lineRule="auto"/>
        <w:jc w:val="both"/>
        <w:rPr>
          <w:rFonts w:ascii="Lato" w:hAnsi="Lato" w:cs="Arial"/>
        </w:rPr>
      </w:pPr>
      <w:r w:rsidRPr="00741ECC">
        <w:rPr>
          <w:rFonts w:ascii="Lato" w:hAnsi="Lato" w:cs="Arial"/>
        </w:rPr>
        <w:t>docenia i szanuje wkład i wysiłek dzieci</w:t>
      </w:r>
      <w:r w:rsidR="00E97F43" w:rsidRPr="00741ECC">
        <w:rPr>
          <w:rFonts w:ascii="Lato" w:hAnsi="Lato" w:cs="Arial"/>
        </w:rPr>
        <w:t xml:space="preserve"> wkładany w podejmowanie przez nie działania,</w:t>
      </w:r>
    </w:p>
    <w:p w14:paraId="1EC99115" w14:textId="77777777" w:rsidR="00165918" w:rsidRPr="00741ECC" w:rsidRDefault="00D40C39" w:rsidP="005451A4">
      <w:pPr>
        <w:pStyle w:val="Bezodstpw"/>
        <w:numPr>
          <w:ilvl w:val="0"/>
          <w:numId w:val="76"/>
        </w:numPr>
        <w:spacing w:line="276" w:lineRule="auto"/>
        <w:jc w:val="both"/>
        <w:rPr>
          <w:rFonts w:ascii="Lato" w:hAnsi="Lato" w:cs="Arial"/>
        </w:rPr>
      </w:pPr>
      <w:r w:rsidRPr="00741ECC">
        <w:rPr>
          <w:rFonts w:ascii="Lato" w:hAnsi="Lato" w:cs="Arial"/>
        </w:rPr>
        <w:t>aktywizuje dzieci i traktuje je równo bez względu na płeć, orientację seksualną, sprawność/niepełnosprawność, status społeczny, etniczny, kulturowy, religijny i światopogląd;</w:t>
      </w:r>
    </w:p>
    <w:p w14:paraId="02DB8A47" w14:textId="77777777" w:rsidR="005471FE" w:rsidRPr="00741ECC" w:rsidRDefault="00D21B64" w:rsidP="005451A4">
      <w:pPr>
        <w:pStyle w:val="Bezodstpw"/>
        <w:numPr>
          <w:ilvl w:val="0"/>
          <w:numId w:val="76"/>
        </w:numPr>
        <w:spacing w:line="276" w:lineRule="auto"/>
        <w:jc w:val="both"/>
        <w:rPr>
          <w:rFonts w:ascii="Lato" w:eastAsia="Lato" w:hAnsi="Lato" w:cs="Arial"/>
        </w:rPr>
      </w:pPr>
      <w:r w:rsidRPr="00741ECC">
        <w:rPr>
          <w:rFonts w:ascii="Lato" w:eastAsia="Lato" w:hAnsi="Lato" w:cs="Arial"/>
        </w:rPr>
        <w:t>dba o bezpieczeństwo i dobre samopoczucie dzieci</w:t>
      </w:r>
      <w:r w:rsidR="00165918" w:rsidRPr="00741ECC">
        <w:rPr>
          <w:rFonts w:ascii="Lato" w:eastAsia="Lato" w:hAnsi="Lato" w:cs="Arial"/>
        </w:rPr>
        <w:t xml:space="preserve">; </w:t>
      </w:r>
    </w:p>
    <w:p w14:paraId="0E7315EC" w14:textId="77777777" w:rsidR="005471FE" w:rsidRPr="00741ECC" w:rsidRDefault="00D21B64" w:rsidP="005451A4">
      <w:pPr>
        <w:pStyle w:val="Bezodstpw"/>
        <w:numPr>
          <w:ilvl w:val="0"/>
          <w:numId w:val="76"/>
        </w:numPr>
        <w:spacing w:line="276" w:lineRule="auto"/>
        <w:jc w:val="both"/>
        <w:rPr>
          <w:rFonts w:ascii="Lato" w:eastAsia="Lato" w:hAnsi="Lato" w:cs="Arial"/>
        </w:rPr>
      </w:pPr>
      <w:r w:rsidRPr="00741ECC">
        <w:rPr>
          <w:rFonts w:ascii="Lato" w:eastAsia="Lato" w:hAnsi="Lato" w:cs="Arial"/>
        </w:rPr>
        <w:t>jest uważny na fizyczne i emocjonalne potrzeby dzieci oraz pomaga w ich zabezpieczeniu. Upewnia się, że dzieci wiedzą komu mogą zgłaszać swoje obawy lub niewłaściwe zachowania</w:t>
      </w:r>
      <w:r w:rsidR="005C0374" w:rsidRPr="00741ECC">
        <w:rPr>
          <w:rFonts w:ascii="Lato" w:eastAsia="Lato" w:hAnsi="Lato" w:cs="Arial"/>
        </w:rPr>
        <w:t>;</w:t>
      </w:r>
    </w:p>
    <w:p w14:paraId="4DFC0685" w14:textId="77777777" w:rsidR="005471FE" w:rsidRPr="00741ECC" w:rsidRDefault="00D21B64" w:rsidP="005451A4">
      <w:pPr>
        <w:pStyle w:val="Bezodstpw"/>
        <w:numPr>
          <w:ilvl w:val="0"/>
          <w:numId w:val="76"/>
        </w:numPr>
        <w:spacing w:line="276" w:lineRule="auto"/>
        <w:jc w:val="both"/>
        <w:rPr>
          <w:rFonts w:ascii="Lato" w:eastAsia="Lato" w:hAnsi="Lato" w:cs="Arial"/>
        </w:rPr>
      </w:pPr>
      <w:r w:rsidRPr="00741ECC">
        <w:rPr>
          <w:rFonts w:ascii="Lato" w:eastAsia="Lato" w:hAnsi="Lato" w:cs="Arial"/>
        </w:rPr>
        <w:t xml:space="preserve">stawia na pierwszym miejscu dobrostan dzieci i ich radość z uczestnictwa w </w:t>
      </w:r>
      <w:r w:rsidR="005C0374" w:rsidRPr="00741ECC">
        <w:rPr>
          <w:rFonts w:ascii="Lato" w:eastAsia="Lato" w:hAnsi="Lato" w:cs="Arial"/>
        </w:rPr>
        <w:t xml:space="preserve">organizowanych przez Bibliotekę wydarzeniach. </w:t>
      </w:r>
    </w:p>
    <w:p w14:paraId="6DC08BB6" w14:textId="77777777" w:rsidR="00E533B6" w:rsidRPr="00741ECC" w:rsidRDefault="00D21B64" w:rsidP="005451A4">
      <w:pPr>
        <w:pStyle w:val="Bezodstpw"/>
        <w:numPr>
          <w:ilvl w:val="0"/>
          <w:numId w:val="76"/>
        </w:numPr>
        <w:spacing w:line="276" w:lineRule="auto"/>
        <w:jc w:val="both"/>
        <w:rPr>
          <w:rFonts w:ascii="Lato" w:eastAsia="Lato" w:hAnsi="Lato" w:cs="Arial"/>
        </w:rPr>
      </w:pPr>
      <w:r w:rsidRPr="00741ECC">
        <w:rPr>
          <w:rFonts w:ascii="Lato" w:eastAsia="Lato" w:hAnsi="Lato" w:cs="Arial"/>
        </w:rPr>
        <w:t xml:space="preserve">zgłasza wszelkie obawy dotyczące bezpieczeństwa i dobrego samopoczucia dzieci do kierownictwa lub osoby wyznaczonej, odpowiedzialnej za bezpieczeństwo dzieci. </w:t>
      </w:r>
    </w:p>
    <w:p w14:paraId="01807BAF" w14:textId="77777777" w:rsidR="00E533B6" w:rsidRPr="00741ECC" w:rsidRDefault="00D21B64" w:rsidP="005451A4">
      <w:pPr>
        <w:pStyle w:val="Bezodstpw"/>
        <w:numPr>
          <w:ilvl w:val="0"/>
          <w:numId w:val="76"/>
        </w:numPr>
        <w:spacing w:line="276" w:lineRule="auto"/>
        <w:jc w:val="both"/>
        <w:rPr>
          <w:rFonts w:ascii="Lato" w:eastAsia="Lato" w:hAnsi="Lato" w:cs="Arial"/>
        </w:rPr>
      </w:pPr>
      <w:r w:rsidRPr="00741ECC">
        <w:rPr>
          <w:rFonts w:ascii="Lato" w:hAnsi="Lato" w:cs="Arial"/>
        </w:rPr>
        <w:t>unika faworyzowania dzieci i nie otacza ich osobistą opieką, której nie potrzebują;</w:t>
      </w:r>
    </w:p>
    <w:p w14:paraId="37FDBA8F" w14:textId="77777777" w:rsidR="00E533B6" w:rsidRPr="00741ECC" w:rsidRDefault="00D21B64" w:rsidP="005451A4">
      <w:pPr>
        <w:pStyle w:val="Bezodstpw"/>
        <w:numPr>
          <w:ilvl w:val="0"/>
          <w:numId w:val="76"/>
        </w:numPr>
        <w:spacing w:line="276" w:lineRule="auto"/>
        <w:jc w:val="both"/>
        <w:rPr>
          <w:rFonts w:ascii="Lato" w:eastAsia="Lato" w:hAnsi="Lato" w:cs="Arial"/>
        </w:rPr>
      </w:pPr>
      <w:r w:rsidRPr="00741ECC">
        <w:rPr>
          <w:rFonts w:ascii="Lato" w:hAnsi="Lato" w:cs="Arial"/>
        </w:rPr>
        <w:t>nie utrwala wizerunku dziecka (filmowanie, nagrywanie głosu, fotografowanie) dla potrzeb prywatnych. Dotyczy to także umożliwienia osobom trzecim utrwalenia wizerunków dzieci, jeśli kierownictwo podmiotu nie zostało o tym poinformowane, nie wyraziło na to zgody i nie uzyskał zgód rodziców/opiekunów prawnych oraz samych dzieci;</w:t>
      </w:r>
    </w:p>
    <w:p w14:paraId="0C5812BF" w14:textId="3FF35508" w:rsidR="00683104" w:rsidRPr="007D5A6F" w:rsidRDefault="00D21B64" w:rsidP="005451A4">
      <w:pPr>
        <w:pStyle w:val="Bezodstpw"/>
        <w:numPr>
          <w:ilvl w:val="0"/>
          <w:numId w:val="76"/>
        </w:numPr>
        <w:spacing w:line="276" w:lineRule="auto"/>
        <w:jc w:val="both"/>
        <w:rPr>
          <w:rFonts w:ascii="Lato" w:eastAsia="Lato" w:hAnsi="Lato" w:cs="Arial"/>
        </w:rPr>
      </w:pPr>
      <w:r w:rsidRPr="00741ECC">
        <w:rPr>
          <w:rFonts w:ascii="Lato" w:hAnsi="Lato" w:cs="Arial"/>
        </w:rPr>
        <w:t>nie proponuje dzieciom alkoholu, wyrobów tytoniowych ani nielegalnych substancji, jak również nie używa ich w obecności dzieci</w:t>
      </w:r>
      <w:r w:rsidR="00C32666" w:rsidRPr="00741ECC">
        <w:rPr>
          <w:rFonts w:ascii="Lato" w:hAnsi="Lato" w:cs="Arial"/>
        </w:rPr>
        <w:t>.</w:t>
      </w:r>
    </w:p>
    <w:p w14:paraId="6DFFE098" w14:textId="77777777" w:rsidR="00683104" w:rsidRPr="00741ECC" w:rsidRDefault="00683104" w:rsidP="005451A4">
      <w:pPr>
        <w:pStyle w:val="Bezodstpw"/>
        <w:spacing w:line="276" w:lineRule="auto"/>
        <w:ind w:left="360"/>
        <w:jc w:val="both"/>
        <w:rPr>
          <w:rFonts w:ascii="Lato" w:eastAsia="Lato" w:hAnsi="Lato" w:cs="Arial"/>
        </w:rPr>
      </w:pPr>
    </w:p>
    <w:p w14:paraId="7E3A2BE8" w14:textId="37F5756F" w:rsidR="00DF73A4" w:rsidRPr="00741ECC" w:rsidRDefault="00D40C39" w:rsidP="005451A4">
      <w:pPr>
        <w:pStyle w:val="Bezodstpw"/>
        <w:spacing w:before="240" w:after="240" w:line="276" w:lineRule="auto"/>
        <w:jc w:val="center"/>
        <w:rPr>
          <w:rFonts w:ascii="Lato" w:hAnsi="Lato" w:cs="Arial"/>
        </w:rPr>
      </w:pPr>
      <w:r w:rsidRPr="00741ECC">
        <w:rPr>
          <w:rFonts w:ascii="Lato" w:hAnsi="Lato" w:cs="Arial"/>
          <w:b/>
          <w:bCs/>
        </w:rPr>
        <w:t>§ 1</w:t>
      </w:r>
      <w:r w:rsidR="00157E9C">
        <w:rPr>
          <w:rFonts w:ascii="Lato" w:hAnsi="Lato" w:cs="Arial"/>
          <w:b/>
          <w:bCs/>
        </w:rPr>
        <w:t>1</w:t>
      </w:r>
    </w:p>
    <w:p w14:paraId="1F67FA64" w14:textId="5D8624AF" w:rsidR="00D40C39" w:rsidRDefault="00D40C39" w:rsidP="005451A4">
      <w:pPr>
        <w:pStyle w:val="Bezodstpw"/>
        <w:spacing w:before="240" w:after="240" w:line="276" w:lineRule="auto"/>
        <w:jc w:val="center"/>
        <w:rPr>
          <w:rFonts w:ascii="Lato" w:hAnsi="Lato" w:cs="Arial"/>
          <w:b/>
          <w:bCs/>
        </w:rPr>
      </w:pPr>
      <w:r w:rsidRPr="00741ECC">
        <w:rPr>
          <w:rFonts w:ascii="Lato" w:hAnsi="Lato" w:cs="Arial"/>
          <w:b/>
          <w:bCs/>
        </w:rPr>
        <w:t>Kontakt fizyczny z dziećmi</w:t>
      </w:r>
    </w:p>
    <w:p w14:paraId="3265F469" w14:textId="77777777" w:rsidR="0041564E" w:rsidRPr="0041564E" w:rsidRDefault="00D47000" w:rsidP="00033238">
      <w:pPr>
        <w:pStyle w:val="Bezodstpw"/>
        <w:numPr>
          <w:ilvl w:val="0"/>
          <w:numId w:val="98"/>
        </w:numPr>
        <w:spacing w:line="276" w:lineRule="auto"/>
        <w:ind w:left="284" w:hanging="284"/>
        <w:jc w:val="both"/>
        <w:rPr>
          <w:rFonts w:ascii="Lato" w:hAnsi="Lato"/>
        </w:rPr>
      </w:pPr>
      <w:r w:rsidRPr="0041564E">
        <w:rPr>
          <w:rFonts w:ascii="Lato" w:hAnsi="Lato"/>
        </w:rPr>
        <w:t>Każde działanie wobec dziecka noszące znamiona aktu przemocy jest niedopuszczalne.</w:t>
      </w:r>
    </w:p>
    <w:p w14:paraId="03AE5EE6" w14:textId="65F8EAD8" w:rsidR="00D40C39" w:rsidRPr="0041564E" w:rsidRDefault="00D47000" w:rsidP="00033238">
      <w:pPr>
        <w:pStyle w:val="Bezodstpw"/>
        <w:numPr>
          <w:ilvl w:val="0"/>
          <w:numId w:val="98"/>
        </w:numPr>
        <w:spacing w:line="276" w:lineRule="auto"/>
        <w:ind w:left="284" w:hanging="284"/>
        <w:jc w:val="both"/>
        <w:rPr>
          <w:rFonts w:ascii="Lato" w:hAnsi="Lato"/>
        </w:rPr>
      </w:pPr>
      <w:r w:rsidRPr="0041564E">
        <w:rPr>
          <w:rFonts w:ascii="Lato" w:hAnsi="Lato"/>
        </w:rPr>
        <w:t xml:space="preserve">Istnieją jednak sytuacje, w których fizyczny kontakt z dzieckiem może być stosowny i spełnia zasady bezpiecznego kontaktu, gdyż jest odpowiedzią na potrzeby dziecka w danym momencie, uwzględnia wiek dziecka, etap rozwojowy, płeć, kontekst kulturowy i sytuacyjny. </w:t>
      </w:r>
      <w:r w:rsidR="00084F09">
        <w:rPr>
          <w:rFonts w:ascii="Lato" w:hAnsi="Lato"/>
        </w:rPr>
        <w:t xml:space="preserve">Ponieważ jednak nie można </w:t>
      </w:r>
      <w:r w:rsidRPr="0041564E">
        <w:rPr>
          <w:rFonts w:ascii="Lato" w:hAnsi="Lato"/>
        </w:rPr>
        <w:t>wyznaczyć uniwersalnej zasady</w:t>
      </w:r>
      <w:r w:rsidR="00197E1A">
        <w:rPr>
          <w:rFonts w:ascii="Lato" w:hAnsi="Lato"/>
        </w:rPr>
        <w:t xml:space="preserve"> </w:t>
      </w:r>
      <w:r w:rsidRPr="0041564E">
        <w:rPr>
          <w:rFonts w:ascii="Lato" w:hAnsi="Lato"/>
        </w:rPr>
        <w:t xml:space="preserve">kiedy taki kontakt fizyczny jest </w:t>
      </w:r>
      <w:r w:rsidRPr="0041564E">
        <w:rPr>
          <w:rFonts w:ascii="Lato" w:hAnsi="Lato"/>
        </w:rPr>
        <w:lastRenderedPageBreak/>
        <w:t xml:space="preserve">odpowiedni, </w:t>
      </w:r>
      <w:r w:rsidR="001422DC">
        <w:rPr>
          <w:rFonts w:ascii="Lato" w:hAnsi="Lato"/>
        </w:rPr>
        <w:t xml:space="preserve">a </w:t>
      </w:r>
      <w:r w:rsidRPr="0041564E">
        <w:rPr>
          <w:rFonts w:ascii="Lato" w:hAnsi="Lato"/>
        </w:rPr>
        <w:t>zachowanie odpowiednie wobec jednego dziecka może być nieodpowiednie wobec innego</w:t>
      </w:r>
      <w:r w:rsidR="001422DC">
        <w:rPr>
          <w:rFonts w:ascii="Lato" w:hAnsi="Lato"/>
        </w:rPr>
        <w:t>, n</w:t>
      </w:r>
      <w:r w:rsidRPr="0041564E">
        <w:rPr>
          <w:rFonts w:ascii="Lato" w:hAnsi="Lato"/>
        </w:rPr>
        <w:t>ależy zawsze kierować się swoim profesjonalnym osądem, słuchając, obserwując i odnotowując reakcję dziecka, pytając je o zgodę na kontakt fizyczny (np. przytulenie) i zachowując świadomość, że nawet przy dobrych intencjach taki kontakt może być błędnie zinterpretowany przez dziecko lub osoby trzecie.</w:t>
      </w:r>
      <w:r w:rsidR="001422DC">
        <w:rPr>
          <w:rFonts w:ascii="Lato" w:hAnsi="Lato"/>
        </w:rPr>
        <w:t xml:space="preserve"> </w:t>
      </w:r>
      <w:r w:rsidR="00CA1730" w:rsidRPr="00CA1730">
        <w:rPr>
          <w:rFonts w:ascii="Lato" w:hAnsi="Lato"/>
        </w:rPr>
        <w:t>W związku z tym decydując się na kontakt fizyczny z dzieckiem pracownik powinien być świadomy konsekwencji i ograniczyć ten do koniecznego minimum</w:t>
      </w:r>
      <w:r w:rsidR="00CA1730">
        <w:rPr>
          <w:rFonts w:ascii="Lato" w:hAnsi="Lato"/>
        </w:rPr>
        <w:t>.</w:t>
      </w:r>
    </w:p>
    <w:p w14:paraId="34E3DD4B" w14:textId="13626BEC" w:rsidR="00F15C91" w:rsidRPr="007D5A6F" w:rsidRDefault="00D40C39" w:rsidP="007D5A6F">
      <w:pPr>
        <w:pStyle w:val="Bezodstpw"/>
        <w:numPr>
          <w:ilvl w:val="0"/>
          <w:numId w:val="98"/>
        </w:numPr>
        <w:spacing w:line="276" w:lineRule="auto"/>
        <w:ind w:left="284" w:hanging="284"/>
        <w:jc w:val="both"/>
        <w:rPr>
          <w:rFonts w:ascii="Lato" w:hAnsi="Lato" w:cs="Arial"/>
        </w:rPr>
      </w:pPr>
      <w:r w:rsidRPr="0041564E">
        <w:rPr>
          <w:rFonts w:ascii="Lato" w:hAnsi="Lato"/>
        </w:rPr>
        <w:t>Każdy pracownik w kontakcie fizycznym z dziećmi</w:t>
      </w:r>
      <w:bookmarkStart w:id="9" w:name="_Hlk171869957"/>
      <w:r w:rsidR="004A51C1" w:rsidRPr="0041564E">
        <w:rPr>
          <w:rFonts w:ascii="Lato" w:hAnsi="Lato"/>
        </w:rPr>
        <w:t xml:space="preserve"> </w:t>
      </w:r>
      <w:r w:rsidRPr="0041564E">
        <w:rPr>
          <w:rFonts w:ascii="Lato" w:hAnsi="Lato"/>
        </w:rPr>
        <w:t xml:space="preserve">zachowuje szczególną ostrożność wobec dzieci, które doświadczyły nadużycia i krzywdzenia, w tym seksualnego, fizycznego bądź </w:t>
      </w:r>
      <w:bookmarkEnd w:id="9"/>
    </w:p>
    <w:p w14:paraId="2CEC5303" w14:textId="77777777" w:rsidR="007D5A6F" w:rsidRPr="00741ECC" w:rsidRDefault="007D5A6F" w:rsidP="007D5A6F">
      <w:pPr>
        <w:pStyle w:val="Bezodstpw"/>
        <w:spacing w:line="276" w:lineRule="auto"/>
        <w:ind w:left="284"/>
        <w:jc w:val="both"/>
        <w:rPr>
          <w:rFonts w:ascii="Lato" w:hAnsi="Lato" w:cs="Arial"/>
        </w:rPr>
      </w:pPr>
    </w:p>
    <w:p w14:paraId="27551FCF" w14:textId="78C3410D" w:rsidR="00F15C91" w:rsidRPr="00741ECC" w:rsidRDefault="00F15C91" w:rsidP="005451A4">
      <w:pPr>
        <w:pStyle w:val="Nagwek4"/>
        <w:spacing w:line="276" w:lineRule="auto"/>
        <w:jc w:val="center"/>
        <w:rPr>
          <w:rFonts w:ascii="Lato" w:hAnsi="Lato" w:cs="Arial"/>
          <w:b/>
          <w:bCs/>
          <w:i w:val="0"/>
          <w:iCs w:val="0"/>
          <w:color w:val="auto"/>
        </w:rPr>
      </w:pPr>
      <w:r w:rsidRPr="00741ECC">
        <w:rPr>
          <w:rFonts w:ascii="Lato" w:hAnsi="Lato" w:cs="Arial"/>
          <w:b/>
          <w:bCs/>
          <w:i w:val="0"/>
          <w:iCs w:val="0"/>
          <w:color w:val="auto"/>
        </w:rPr>
        <w:t>§ 1</w:t>
      </w:r>
      <w:r w:rsidR="00157E9C">
        <w:rPr>
          <w:rFonts w:ascii="Lato" w:hAnsi="Lato" w:cs="Arial"/>
          <w:b/>
          <w:bCs/>
          <w:i w:val="0"/>
          <w:iCs w:val="0"/>
          <w:color w:val="auto"/>
        </w:rPr>
        <w:t>2</w:t>
      </w:r>
    </w:p>
    <w:p w14:paraId="17279A5F" w14:textId="24AD4C4E" w:rsidR="00F15C91" w:rsidRPr="00741ECC" w:rsidRDefault="00F15C91" w:rsidP="005451A4">
      <w:pPr>
        <w:pStyle w:val="Nagwek4"/>
        <w:spacing w:line="276" w:lineRule="auto"/>
        <w:jc w:val="center"/>
        <w:rPr>
          <w:rFonts w:ascii="Lato" w:eastAsia="Times New Roman" w:hAnsi="Lato" w:cs="Arial"/>
          <w:b/>
          <w:bCs/>
          <w:i w:val="0"/>
          <w:iCs w:val="0"/>
          <w:color w:val="auto"/>
        </w:rPr>
      </w:pPr>
      <w:r w:rsidRPr="00741ECC">
        <w:rPr>
          <w:rFonts w:ascii="Lato" w:hAnsi="Lato" w:cs="Arial"/>
          <w:b/>
          <w:bCs/>
          <w:i w:val="0"/>
          <w:iCs w:val="0"/>
          <w:color w:val="auto"/>
        </w:rPr>
        <w:t>Zasady utrzymywania kontaktów poza Biblioteką</w:t>
      </w:r>
    </w:p>
    <w:p w14:paraId="6559EA61" w14:textId="39FFC7A2" w:rsidR="00F15C91" w:rsidRPr="00741ECC" w:rsidRDefault="00F15C91" w:rsidP="009E256B">
      <w:pPr>
        <w:numPr>
          <w:ilvl w:val="0"/>
          <w:numId w:val="79"/>
        </w:numPr>
        <w:tabs>
          <w:tab w:val="clear" w:pos="720"/>
          <w:tab w:val="num" w:pos="360"/>
        </w:tabs>
        <w:spacing w:before="100" w:beforeAutospacing="1" w:after="100" w:afterAutospacing="1" w:line="276" w:lineRule="auto"/>
        <w:ind w:left="284" w:hanging="284"/>
        <w:jc w:val="both"/>
        <w:rPr>
          <w:rFonts w:ascii="Lato" w:hAnsi="Lato" w:cs="Arial"/>
        </w:rPr>
      </w:pPr>
      <w:r w:rsidRPr="00741ECC">
        <w:rPr>
          <w:rFonts w:ascii="Lato" w:hAnsi="Lato" w:cs="Arial"/>
        </w:rPr>
        <w:t>Kontakt pracowników z małoletnimi powinien odbywać się wyłącznie</w:t>
      </w:r>
      <w:r w:rsidRPr="00741ECC">
        <w:rPr>
          <w:rFonts w:ascii="Lato" w:hAnsi="Lato" w:cs="Arial"/>
        </w:rPr>
        <w:br/>
        <w:t>w godzinach pracy i dotyczyć celów mieszczących się w zakresie ich obowiązków.</w:t>
      </w:r>
    </w:p>
    <w:p w14:paraId="45816A19" w14:textId="77777777" w:rsidR="00F15C91" w:rsidRPr="00741ECC" w:rsidRDefault="00F15C91" w:rsidP="009E256B">
      <w:pPr>
        <w:numPr>
          <w:ilvl w:val="0"/>
          <w:numId w:val="79"/>
        </w:numPr>
        <w:tabs>
          <w:tab w:val="clear" w:pos="720"/>
          <w:tab w:val="num" w:pos="360"/>
        </w:tabs>
        <w:spacing w:before="100" w:beforeAutospacing="1" w:after="100" w:afterAutospacing="1" w:line="276" w:lineRule="auto"/>
        <w:ind w:left="284" w:hanging="284"/>
        <w:jc w:val="both"/>
        <w:rPr>
          <w:rFonts w:ascii="Lato" w:hAnsi="Lato" w:cs="Arial"/>
        </w:rPr>
      </w:pPr>
      <w:r w:rsidRPr="00741ECC">
        <w:rPr>
          <w:rFonts w:ascii="Lato" w:hAnsi="Lato" w:cs="Arial"/>
        </w:rPr>
        <w:t>Zabronione jest zapraszanie małoletnich do miejsca zamieszkania pracownika, spotykania się z nimi poza godzinami pracy, utrzymywanie kontaktów z małoletnimi poprzez prywatne kanały komunikacji (prywatny telefon, e-mail, komunikatory, profile w mediach społecznościowych).</w:t>
      </w:r>
    </w:p>
    <w:p w14:paraId="10D01947" w14:textId="19F5FFC5" w:rsidR="00F15C91" w:rsidRPr="00741ECC" w:rsidRDefault="00F15C91" w:rsidP="009E256B">
      <w:pPr>
        <w:numPr>
          <w:ilvl w:val="0"/>
          <w:numId w:val="79"/>
        </w:numPr>
        <w:tabs>
          <w:tab w:val="clear" w:pos="720"/>
          <w:tab w:val="num" w:pos="360"/>
        </w:tabs>
        <w:spacing w:before="100" w:beforeAutospacing="1" w:after="100" w:afterAutospacing="1" w:line="276" w:lineRule="auto"/>
        <w:ind w:left="284" w:hanging="284"/>
        <w:jc w:val="both"/>
        <w:rPr>
          <w:rFonts w:ascii="Lato" w:hAnsi="Lato" w:cs="Arial"/>
        </w:rPr>
      </w:pPr>
      <w:r w:rsidRPr="00741ECC">
        <w:rPr>
          <w:rFonts w:ascii="Lato" w:hAnsi="Lato" w:cs="Arial"/>
        </w:rPr>
        <w:t>Pracownicy są zobowiązani do utrzymywania kontaktów z małoletnimi</w:t>
      </w:r>
      <w:r w:rsidRPr="00741ECC">
        <w:rPr>
          <w:rFonts w:ascii="Lato" w:hAnsi="Lato" w:cs="Arial"/>
        </w:rPr>
        <w:br/>
        <w:t>za pośrednictwem rodzica lub opiekuna, kanałami służbowymi (e-mail, telefon służbowy).</w:t>
      </w:r>
    </w:p>
    <w:p w14:paraId="211912C7" w14:textId="011B4C22" w:rsidR="00201E9F" w:rsidRPr="00B935B7" w:rsidRDefault="00F15C91" w:rsidP="009E256B">
      <w:pPr>
        <w:numPr>
          <w:ilvl w:val="0"/>
          <w:numId w:val="79"/>
        </w:numPr>
        <w:tabs>
          <w:tab w:val="clear" w:pos="720"/>
          <w:tab w:val="num" w:pos="360"/>
        </w:tabs>
        <w:spacing w:before="100" w:beforeAutospacing="1" w:after="100" w:afterAutospacing="1" w:line="276" w:lineRule="auto"/>
        <w:ind w:left="284" w:hanging="284"/>
        <w:jc w:val="both"/>
        <w:rPr>
          <w:rFonts w:ascii="Lato" w:hAnsi="Lato" w:cs="Arial"/>
        </w:rPr>
      </w:pPr>
      <w:r w:rsidRPr="00741ECC">
        <w:rPr>
          <w:rFonts w:ascii="Lato" w:hAnsi="Lato" w:cs="Arial"/>
        </w:rPr>
        <w:t>Utrzymywanie relacji towarzyskich lub rodzinnych (jeśli małoletni i rodzice/opiekunowie małoletnich są osobami bliskimi wobec pracownika) wymaga zachowania poufności wszystkich informacji dotyczących innych małoletnich, ich rodziców/opiekunów.</w:t>
      </w:r>
    </w:p>
    <w:p w14:paraId="5CE38D00" w14:textId="003AF34D" w:rsidR="00C825F7" w:rsidRPr="00B935B7" w:rsidRDefault="00C825F7" w:rsidP="005451A4">
      <w:pPr>
        <w:spacing w:before="240" w:after="0" w:line="276" w:lineRule="auto"/>
        <w:jc w:val="center"/>
        <w:rPr>
          <w:rFonts w:ascii="Lato" w:eastAsia="Lato" w:hAnsi="Lato" w:cs="Arial"/>
          <w:b/>
          <w:bCs/>
        </w:rPr>
      </w:pPr>
      <w:r w:rsidRPr="00B935B7">
        <w:rPr>
          <w:rFonts w:ascii="Lato" w:eastAsia="Lato" w:hAnsi="Lato" w:cs="Arial"/>
          <w:b/>
          <w:bCs/>
        </w:rPr>
        <w:t xml:space="preserve">§ </w:t>
      </w:r>
      <w:r w:rsidR="00683104" w:rsidRPr="00B935B7">
        <w:rPr>
          <w:rFonts w:ascii="Lato" w:eastAsia="Lato" w:hAnsi="Lato" w:cs="Arial"/>
          <w:b/>
          <w:bCs/>
        </w:rPr>
        <w:t>1</w:t>
      </w:r>
      <w:r w:rsidR="00157E9C">
        <w:rPr>
          <w:rFonts w:ascii="Lato" w:eastAsia="Lato" w:hAnsi="Lato" w:cs="Arial"/>
          <w:b/>
          <w:bCs/>
        </w:rPr>
        <w:t>3</w:t>
      </w:r>
    </w:p>
    <w:p w14:paraId="20A52007" w14:textId="77777777" w:rsidR="00C825F7" w:rsidRDefault="00C825F7" w:rsidP="005451A4">
      <w:pPr>
        <w:spacing w:after="0" w:line="276" w:lineRule="auto"/>
        <w:jc w:val="center"/>
        <w:rPr>
          <w:rFonts w:ascii="Lato" w:eastAsia="Lato" w:hAnsi="Lato" w:cs="Arial"/>
          <w:b/>
          <w:bCs/>
        </w:rPr>
      </w:pPr>
      <w:r w:rsidRPr="00B935B7">
        <w:rPr>
          <w:rFonts w:ascii="Lato" w:eastAsia="Lato" w:hAnsi="Lato" w:cs="Arial"/>
          <w:b/>
          <w:bCs/>
        </w:rPr>
        <w:t>Zasady bezpiecznych relacji pomiędzy dziećmi </w:t>
      </w:r>
    </w:p>
    <w:p w14:paraId="6D515089" w14:textId="77777777" w:rsidR="00B935B7" w:rsidRPr="00B935B7" w:rsidRDefault="00B935B7" w:rsidP="005451A4">
      <w:pPr>
        <w:spacing w:after="0" w:line="276" w:lineRule="auto"/>
        <w:jc w:val="center"/>
        <w:rPr>
          <w:rFonts w:ascii="Lato" w:eastAsia="Lato" w:hAnsi="Lato" w:cs="Arial"/>
          <w:b/>
          <w:bCs/>
        </w:rPr>
      </w:pPr>
    </w:p>
    <w:p w14:paraId="0BA7EDDB" w14:textId="3206F2E9" w:rsidR="00B61F56" w:rsidRPr="00B935B7" w:rsidRDefault="00C208C2" w:rsidP="00AA0AC6">
      <w:pPr>
        <w:pStyle w:val="Bezodstpw"/>
        <w:numPr>
          <w:ilvl w:val="3"/>
          <w:numId w:val="99"/>
        </w:numPr>
        <w:spacing w:line="276" w:lineRule="auto"/>
        <w:ind w:left="284" w:hanging="284"/>
        <w:jc w:val="both"/>
        <w:rPr>
          <w:rFonts w:ascii="Lato" w:hAnsi="Lato"/>
        </w:rPr>
      </w:pPr>
      <w:r w:rsidRPr="00B935B7">
        <w:rPr>
          <w:rFonts w:ascii="Lato" w:hAnsi="Lato"/>
        </w:rPr>
        <w:t>Bezpieczne relacje</w:t>
      </w:r>
      <w:r w:rsidR="00B61F56" w:rsidRPr="00B935B7">
        <w:rPr>
          <w:rFonts w:ascii="Lato" w:hAnsi="Lato"/>
        </w:rPr>
        <w:t xml:space="preserve"> między dziećmi w bibliotece reguluje </w:t>
      </w:r>
      <w:r w:rsidR="003B2EF6">
        <w:rPr>
          <w:rFonts w:ascii="Lato" w:hAnsi="Lato"/>
        </w:rPr>
        <w:t>K</w:t>
      </w:r>
      <w:r w:rsidR="00B61F56" w:rsidRPr="00B935B7">
        <w:rPr>
          <w:rFonts w:ascii="Lato" w:hAnsi="Lato"/>
        </w:rPr>
        <w:t xml:space="preserve">odeks dobrych </w:t>
      </w:r>
      <w:proofErr w:type="spellStart"/>
      <w:r w:rsidR="00B61F56" w:rsidRPr="00B935B7">
        <w:rPr>
          <w:rFonts w:ascii="Lato" w:hAnsi="Lato"/>
        </w:rPr>
        <w:t>zachowań</w:t>
      </w:r>
      <w:proofErr w:type="spellEnd"/>
      <w:r w:rsidR="00AA0AC6" w:rsidRPr="00B935B7">
        <w:rPr>
          <w:rFonts w:ascii="Lato" w:hAnsi="Lato"/>
        </w:rPr>
        <w:t xml:space="preserve"> stanowiący załącznik nr 2 do Standardów.</w:t>
      </w:r>
    </w:p>
    <w:p w14:paraId="79CA7D03" w14:textId="77C55C96" w:rsidR="00C825F7" w:rsidRPr="00AA0AC6" w:rsidRDefault="00C825F7" w:rsidP="00AA0AC6">
      <w:pPr>
        <w:pStyle w:val="Bezodstpw"/>
        <w:numPr>
          <w:ilvl w:val="0"/>
          <w:numId w:val="99"/>
        </w:numPr>
        <w:spacing w:line="276" w:lineRule="auto"/>
        <w:ind w:left="284" w:hanging="284"/>
        <w:jc w:val="both"/>
        <w:rPr>
          <w:rFonts w:ascii="Lato" w:hAnsi="Lato"/>
        </w:rPr>
      </w:pPr>
      <w:r w:rsidRPr="00B935B7">
        <w:rPr>
          <w:rFonts w:ascii="Lato" w:hAnsi="Lato"/>
        </w:rPr>
        <w:t>Pracownik zna i monitoruje stosowanie zasa</w:t>
      </w:r>
      <w:r w:rsidRPr="00AA0AC6">
        <w:rPr>
          <w:rFonts w:ascii="Lato" w:hAnsi="Lato"/>
          <w:u w:color="000000"/>
        </w:rPr>
        <w:t xml:space="preserve">d bezpiecznych relacji </w:t>
      </w:r>
      <w:r w:rsidR="00AA0AC6">
        <w:rPr>
          <w:rFonts w:ascii="Lato" w:hAnsi="Lato"/>
          <w:u w:color="000000"/>
        </w:rPr>
        <w:t>między dziećmi</w:t>
      </w:r>
      <w:r w:rsidR="00B935B7">
        <w:rPr>
          <w:rFonts w:ascii="Lato" w:hAnsi="Lato"/>
          <w:u w:color="000000"/>
        </w:rPr>
        <w:t xml:space="preserve"> </w:t>
      </w:r>
      <w:r w:rsidRPr="00AA0AC6">
        <w:rPr>
          <w:rFonts w:ascii="Lato" w:hAnsi="Lato"/>
          <w:u w:color="000000"/>
        </w:rPr>
        <w:t xml:space="preserve">ustalone w </w:t>
      </w:r>
      <w:r w:rsidR="00DB50A1" w:rsidRPr="00AA0AC6">
        <w:rPr>
          <w:rFonts w:ascii="Lato" w:hAnsi="Lato"/>
          <w:u w:color="000000"/>
        </w:rPr>
        <w:t>Bibliotece</w:t>
      </w:r>
      <w:r w:rsidRPr="00AA0AC6">
        <w:rPr>
          <w:rFonts w:ascii="Lato" w:hAnsi="Lato"/>
          <w:u w:color="000000"/>
        </w:rPr>
        <w:t>.</w:t>
      </w:r>
    </w:p>
    <w:p w14:paraId="3A83FAA1" w14:textId="77777777" w:rsidR="00C825F7" w:rsidRPr="007D5A6F" w:rsidRDefault="00C825F7" w:rsidP="00AA0AC6">
      <w:pPr>
        <w:pStyle w:val="Bezodstpw"/>
        <w:numPr>
          <w:ilvl w:val="0"/>
          <w:numId w:val="99"/>
        </w:numPr>
        <w:spacing w:line="276" w:lineRule="auto"/>
        <w:ind w:left="284" w:hanging="284"/>
        <w:jc w:val="both"/>
        <w:rPr>
          <w:rFonts w:ascii="Lato" w:hAnsi="Lato"/>
        </w:rPr>
      </w:pPr>
      <w:r w:rsidRPr="00B935B7">
        <w:rPr>
          <w:rFonts w:ascii="Lato" w:hAnsi="Lato"/>
          <w:u w:color="000000"/>
        </w:rPr>
        <w:t xml:space="preserve">Ewaluacja i weryfikacja zasad bezpiecznych relacji między dziećmi odbywa się stosownie do potrzeb, jednak nie rzadziej niż raz na dwa lata. </w:t>
      </w:r>
    </w:p>
    <w:p w14:paraId="6A7646DF" w14:textId="77777777" w:rsidR="007D5A6F" w:rsidRDefault="007D5A6F" w:rsidP="007D5A6F">
      <w:pPr>
        <w:pStyle w:val="Bezodstpw"/>
        <w:spacing w:line="276" w:lineRule="auto"/>
        <w:jc w:val="both"/>
        <w:rPr>
          <w:rFonts w:ascii="Lato" w:hAnsi="Lato"/>
          <w:u w:color="000000"/>
        </w:rPr>
      </w:pPr>
    </w:p>
    <w:p w14:paraId="7F707AE5" w14:textId="77777777" w:rsidR="007D5A6F" w:rsidRPr="00B935B7" w:rsidRDefault="007D5A6F" w:rsidP="007D5A6F">
      <w:pPr>
        <w:pStyle w:val="Bezodstpw"/>
        <w:spacing w:line="276" w:lineRule="auto"/>
        <w:jc w:val="both"/>
        <w:rPr>
          <w:rFonts w:ascii="Lato" w:hAnsi="Lato"/>
        </w:rPr>
      </w:pPr>
    </w:p>
    <w:p w14:paraId="500B9907" w14:textId="77777777" w:rsidR="005D7806" w:rsidRPr="00741ECC" w:rsidRDefault="005D7806" w:rsidP="00B935B7">
      <w:pPr>
        <w:pBdr>
          <w:top w:val="nil"/>
          <w:left w:val="nil"/>
          <w:bottom w:val="nil"/>
          <w:right w:val="nil"/>
          <w:between w:val="nil"/>
          <w:bar w:val="nil"/>
        </w:pBdr>
        <w:tabs>
          <w:tab w:val="left" w:pos="298"/>
        </w:tabs>
        <w:spacing w:after="0" w:line="276" w:lineRule="auto"/>
        <w:ind w:left="720"/>
        <w:jc w:val="both"/>
        <w:rPr>
          <w:rFonts w:ascii="Lato" w:eastAsia="Lato" w:hAnsi="Lato" w:cs="Arial"/>
        </w:rPr>
      </w:pPr>
    </w:p>
    <w:p w14:paraId="0966B8BB" w14:textId="4AFCA1B6" w:rsidR="00C825F7" w:rsidRPr="00741ECC" w:rsidRDefault="00C825F7" w:rsidP="005451A4">
      <w:pPr>
        <w:spacing w:after="0" w:line="276" w:lineRule="auto"/>
        <w:jc w:val="center"/>
        <w:rPr>
          <w:rFonts w:ascii="Lato" w:eastAsia="Lato" w:hAnsi="Lato" w:cs="Arial"/>
          <w:b/>
          <w:bCs/>
        </w:rPr>
      </w:pPr>
      <w:r w:rsidRPr="00741ECC">
        <w:rPr>
          <w:rFonts w:ascii="Lato" w:eastAsia="Lato" w:hAnsi="Lato" w:cs="Arial"/>
          <w:b/>
          <w:bCs/>
        </w:rPr>
        <w:t xml:space="preserve">§ </w:t>
      </w:r>
      <w:r w:rsidR="00B935B7">
        <w:rPr>
          <w:rFonts w:ascii="Lato" w:eastAsia="Lato" w:hAnsi="Lato" w:cs="Arial"/>
          <w:b/>
          <w:bCs/>
        </w:rPr>
        <w:t>1</w:t>
      </w:r>
      <w:r w:rsidR="00157E9C">
        <w:rPr>
          <w:rFonts w:ascii="Lato" w:eastAsia="Lato" w:hAnsi="Lato" w:cs="Arial"/>
          <w:b/>
          <w:bCs/>
        </w:rPr>
        <w:t>4</w:t>
      </w:r>
    </w:p>
    <w:p w14:paraId="44C9953B" w14:textId="152722C2" w:rsidR="00C825F7" w:rsidRPr="00741ECC" w:rsidRDefault="00C825F7" w:rsidP="005451A4">
      <w:pPr>
        <w:spacing w:after="0" w:line="276" w:lineRule="auto"/>
        <w:jc w:val="center"/>
        <w:rPr>
          <w:rFonts w:ascii="Lato" w:eastAsia="Lato" w:hAnsi="Lato" w:cs="Arial"/>
        </w:rPr>
      </w:pPr>
      <w:r w:rsidRPr="00741ECC">
        <w:rPr>
          <w:rFonts w:ascii="Lato" w:eastAsia="Lato" w:hAnsi="Lato" w:cs="Arial"/>
          <w:b/>
          <w:bCs/>
        </w:rPr>
        <w:t>Upowszechnianie wiedzy o standardach ochrony</w:t>
      </w:r>
      <w:r w:rsidR="00641B7E" w:rsidRPr="00741ECC">
        <w:rPr>
          <w:rFonts w:ascii="Lato" w:eastAsia="Lato" w:hAnsi="Lato" w:cs="Arial"/>
          <w:b/>
          <w:bCs/>
        </w:rPr>
        <w:t xml:space="preserve"> dzieci</w:t>
      </w:r>
    </w:p>
    <w:p w14:paraId="046ED43A" w14:textId="602242FC" w:rsidR="00C825F7" w:rsidRPr="00741ECC" w:rsidRDefault="00C825F7" w:rsidP="005451A4">
      <w:pPr>
        <w:numPr>
          <w:ilvl w:val="0"/>
          <w:numId w:val="16"/>
        </w:numPr>
        <w:pBdr>
          <w:top w:val="nil"/>
          <w:left w:val="nil"/>
          <w:bottom w:val="nil"/>
          <w:right w:val="nil"/>
          <w:between w:val="nil"/>
          <w:bar w:val="nil"/>
        </w:pBdr>
        <w:spacing w:before="240" w:after="0" w:line="276" w:lineRule="auto"/>
        <w:jc w:val="both"/>
        <w:rPr>
          <w:rFonts w:ascii="Lato" w:eastAsia="Lato" w:hAnsi="Lato" w:cs="Arial"/>
        </w:rPr>
      </w:pPr>
      <w:r w:rsidRPr="00741ECC">
        <w:rPr>
          <w:rFonts w:ascii="Lato" w:eastAsia="Lato" w:hAnsi="Lato" w:cs="Arial"/>
          <w:u w:color="000000"/>
        </w:rPr>
        <w:t xml:space="preserve">Pracownicy przechodzą szkolenia w zakresie ochrony dzieci, organizowane z uwzględnieniem pełnionej przez nich roli w </w:t>
      </w:r>
      <w:r w:rsidR="00C81977" w:rsidRPr="00741ECC">
        <w:rPr>
          <w:rFonts w:ascii="Lato" w:eastAsia="Lato" w:hAnsi="Lato" w:cs="Arial"/>
          <w:u w:color="000000"/>
        </w:rPr>
        <w:t>Bibliotece.</w:t>
      </w:r>
    </w:p>
    <w:p w14:paraId="157614FF" w14:textId="77777777" w:rsidR="00C825F7" w:rsidRPr="00741ECC" w:rsidRDefault="00C825F7" w:rsidP="005451A4">
      <w:pPr>
        <w:numPr>
          <w:ilvl w:val="0"/>
          <w:numId w:val="16"/>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 xml:space="preserve">Działania szkoleniowe dotyczą w </w:t>
      </w:r>
      <w:proofErr w:type="spellStart"/>
      <w:r w:rsidRPr="00741ECC">
        <w:rPr>
          <w:rFonts w:ascii="Lato" w:eastAsia="Lato" w:hAnsi="Lato" w:cs="Arial"/>
          <w:u w:color="000000"/>
        </w:rPr>
        <w:t>szczególnoś</w:t>
      </w:r>
      <w:proofErr w:type="spellEnd"/>
      <w:r w:rsidRPr="00741ECC">
        <w:rPr>
          <w:rFonts w:ascii="Lato" w:eastAsia="Lato" w:hAnsi="Lato" w:cs="Arial"/>
          <w:u w:color="000000"/>
          <w:lang w:val="it-IT"/>
        </w:rPr>
        <w:t>ci:</w:t>
      </w:r>
    </w:p>
    <w:p w14:paraId="6E102C3D" w14:textId="77777777" w:rsidR="00C825F7" w:rsidRPr="00741ECC" w:rsidRDefault="00C825F7" w:rsidP="005451A4">
      <w:pPr>
        <w:numPr>
          <w:ilvl w:val="0"/>
          <w:numId w:val="18"/>
        </w:numPr>
        <w:pBdr>
          <w:top w:val="nil"/>
          <w:left w:val="nil"/>
          <w:bottom w:val="nil"/>
          <w:right w:val="nil"/>
          <w:between w:val="nil"/>
          <w:bar w:val="nil"/>
        </w:pBdr>
        <w:tabs>
          <w:tab w:val="left" w:pos="298"/>
        </w:tabs>
        <w:spacing w:after="0" w:line="276" w:lineRule="auto"/>
        <w:jc w:val="both"/>
        <w:rPr>
          <w:rFonts w:ascii="Lato" w:eastAsia="Lato" w:hAnsi="Lato" w:cs="Arial"/>
        </w:rPr>
      </w:pPr>
      <w:r w:rsidRPr="00741ECC">
        <w:rPr>
          <w:rFonts w:ascii="Lato" w:eastAsia="Lato" w:hAnsi="Lato" w:cs="Arial"/>
          <w:u w:color="000000"/>
        </w:rPr>
        <w:t>standardów ochrony dzieci (obowiązujące zasady i procedury), </w:t>
      </w:r>
    </w:p>
    <w:p w14:paraId="7D7E0370" w14:textId="77777777" w:rsidR="00C825F7" w:rsidRPr="00741ECC" w:rsidRDefault="00C825F7" w:rsidP="005451A4">
      <w:pPr>
        <w:numPr>
          <w:ilvl w:val="0"/>
          <w:numId w:val="18"/>
        </w:numPr>
        <w:pBdr>
          <w:top w:val="nil"/>
          <w:left w:val="nil"/>
          <w:bottom w:val="nil"/>
          <w:right w:val="nil"/>
          <w:between w:val="nil"/>
          <w:bar w:val="nil"/>
        </w:pBdr>
        <w:tabs>
          <w:tab w:val="left" w:pos="298"/>
        </w:tabs>
        <w:spacing w:after="0" w:line="276" w:lineRule="auto"/>
        <w:jc w:val="both"/>
        <w:rPr>
          <w:rFonts w:ascii="Lato" w:eastAsia="Lato" w:hAnsi="Lato" w:cs="Arial"/>
        </w:rPr>
      </w:pPr>
      <w:r w:rsidRPr="00741ECC">
        <w:rPr>
          <w:rFonts w:ascii="Lato" w:eastAsia="Lato" w:hAnsi="Lato" w:cs="Arial"/>
          <w:u w:color="000000"/>
        </w:rPr>
        <w:t>poszerzania umiejętności w zakresie rozpoznawania czynników ryzyka i symptomów krzywdzenia dzieci, </w:t>
      </w:r>
    </w:p>
    <w:p w14:paraId="75A5D9AC" w14:textId="77777777" w:rsidR="004B192B" w:rsidRPr="00741ECC" w:rsidRDefault="00C825F7" w:rsidP="005451A4">
      <w:pPr>
        <w:numPr>
          <w:ilvl w:val="0"/>
          <w:numId w:val="18"/>
        </w:numPr>
        <w:pBdr>
          <w:top w:val="nil"/>
          <w:left w:val="nil"/>
          <w:bottom w:val="nil"/>
          <w:right w:val="nil"/>
          <w:between w:val="nil"/>
          <w:bar w:val="nil"/>
        </w:pBdr>
        <w:tabs>
          <w:tab w:val="left" w:pos="298"/>
        </w:tabs>
        <w:spacing w:after="0" w:line="276" w:lineRule="auto"/>
        <w:jc w:val="both"/>
        <w:rPr>
          <w:rFonts w:ascii="Lato" w:eastAsia="Lato" w:hAnsi="Lato" w:cs="Arial"/>
        </w:rPr>
      </w:pPr>
      <w:r w:rsidRPr="00741ECC">
        <w:rPr>
          <w:rFonts w:ascii="Lato" w:eastAsia="Lato" w:hAnsi="Lato" w:cs="Arial"/>
          <w:u w:color="000000"/>
        </w:rPr>
        <w:lastRenderedPageBreak/>
        <w:t>przeciwdziałania przemocy, w tym umiejętności rozwiązywania sytuacji konfliktowych.</w:t>
      </w:r>
    </w:p>
    <w:p w14:paraId="53128607" w14:textId="5EA989F1" w:rsidR="00C825F7" w:rsidRPr="00741ECC" w:rsidRDefault="00C825F7" w:rsidP="005451A4">
      <w:pPr>
        <w:pStyle w:val="Akapitzlist"/>
        <w:numPr>
          <w:ilvl w:val="0"/>
          <w:numId w:val="16"/>
        </w:numPr>
        <w:pBdr>
          <w:top w:val="nil"/>
          <w:left w:val="nil"/>
          <w:bottom w:val="nil"/>
          <w:right w:val="nil"/>
          <w:between w:val="nil"/>
          <w:bar w:val="nil"/>
        </w:pBdr>
        <w:tabs>
          <w:tab w:val="left" w:pos="298"/>
        </w:tabs>
        <w:spacing w:after="0" w:line="276" w:lineRule="auto"/>
        <w:jc w:val="both"/>
        <w:rPr>
          <w:rFonts w:ascii="Lato" w:eastAsia="Lato" w:hAnsi="Lato" w:cs="Arial"/>
        </w:rPr>
      </w:pPr>
      <w:r w:rsidRPr="00741ECC">
        <w:rPr>
          <w:rFonts w:ascii="Lato" w:eastAsia="Lato" w:hAnsi="Lato" w:cs="Arial"/>
          <w:u w:color="000000"/>
        </w:rPr>
        <w:t>Należy zadbać, by dzieci wiedziały, że mają prawo i możliwość rozmowy z osobą odpowiedzialną za ich ochron</w:t>
      </w:r>
      <w:r w:rsidR="001D64CA">
        <w:rPr>
          <w:rFonts w:ascii="Lato" w:eastAsia="Lato" w:hAnsi="Lato" w:cs="Arial"/>
          <w:u w:color="000000"/>
        </w:rPr>
        <w:t>ę</w:t>
      </w:r>
      <w:r w:rsidRPr="00741ECC">
        <w:rPr>
          <w:rFonts w:ascii="Lato" w:eastAsia="Lato" w:hAnsi="Lato" w:cs="Arial"/>
          <w:u w:color="000000"/>
        </w:rPr>
        <w:t xml:space="preserve"> lub inną zaufaną osobą spośród pracowników </w:t>
      </w:r>
      <w:r w:rsidR="00DA4037" w:rsidRPr="00741ECC">
        <w:rPr>
          <w:rFonts w:ascii="Lato" w:eastAsia="Lato" w:hAnsi="Lato" w:cs="Arial"/>
          <w:u w:color="000000"/>
        </w:rPr>
        <w:t>Biblioteki</w:t>
      </w:r>
      <w:r w:rsidRPr="00741ECC">
        <w:rPr>
          <w:rFonts w:ascii="Lato" w:eastAsia="Lato" w:hAnsi="Lato" w:cs="Arial"/>
          <w:u w:color="000000"/>
        </w:rPr>
        <w:t>, która podejmie działania, aby udzielić danemu dziecku wsparcia z zachowaniem szacunku do ich prywatności, jeż</w:t>
      </w:r>
      <w:r w:rsidRPr="00741ECC">
        <w:rPr>
          <w:rFonts w:ascii="Lato" w:eastAsia="Lato" w:hAnsi="Lato" w:cs="Arial"/>
          <w:u w:color="000000"/>
          <w:lang w:val="it-IT"/>
        </w:rPr>
        <w:t xml:space="preserve">eli: </w:t>
      </w:r>
    </w:p>
    <w:p w14:paraId="08AC9D4D" w14:textId="11EF44C8" w:rsidR="00C825F7" w:rsidRPr="00741ECC" w:rsidRDefault="00C825F7" w:rsidP="005451A4">
      <w:pPr>
        <w:pStyle w:val="Akapitzlist"/>
        <w:numPr>
          <w:ilvl w:val="0"/>
          <w:numId w:val="19"/>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mają jakikolwiek problem, obawiają się lub doznają przemocy, w tym doświadczyli zachowania łamiącego zasady bezpiecznych relacji ze strony pracownik</w:t>
      </w:r>
      <w:r w:rsidR="00EA0E5E">
        <w:rPr>
          <w:rFonts w:ascii="Lato" w:eastAsia="Lato" w:hAnsi="Lato" w:cs="Arial"/>
          <w:u w:color="000000"/>
        </w:rPr>
        <w:t>a</w:t>
      </w:r>
      <w:r w:rsidRPr="00741ECC">
        <w:rPr>
          <w:rFonts w:ascii="Lato" w:eastAsia="Lato" w:hAnsi="Lato" w:cs="Arial"/>
          <w:u w:color="000000"/>
        </w:rPr>
        <w:t xml:space="preserve"> </w:t>
      </w:r>
      <w:r w:rsidR="00EA0E5E">
        <w:rPr>
          <w:rFonts w:ascii="Lato" w:eastAsia="Lato" w:hAnsi="Lato" w:cs="Arial"/>
          <w:u w:color="000000"/>
        </w:rPr>
        <w:t>Biblioteki</w:t>
      </w:r>
      <w:r w:rsidRPr="00741ECC">
        <w:rPr>
          <w:rFonts w:ascii="Lato" w:eastAsia="Lato" w:hAnsi="Lato" w:cs="Arial"/>
          <w:u w:color="000000"/>
        </w:rPr>
        <w:t>, innego dziecka, opiekuna dziecka, innej osoby bliskiej, lub jakiejkolwiek</w:t>
      </w:r>
      <w:r w:rsidR="00DB6DED">
        <w:rPr>
          <w:rFonts w:ascii="Lato" w:eastAsia="Lato" w:hAnsi="Lato" w:cs="Arial"/>
          <w:u w:color="000000"/>
        </w:rPr>
        <w:t xml:space="preserve"> innej</w:t>
      </w:r>
      <w:r w:rsidRPr="00741ECC">
        <w:rPr>
          <w:rFonts w:ascii="Lato" w:eastAsia="Lato" w:hAnsi="Lato" w:cs="Arial"/>
          <w:u w:color="000000"/>
        </w:rPr>
        <w:t xml:space="preserve"> osoby, </w:t>
      </w:r>
    </w:p>
    <w:p w14:paraId="611B55E2" w14:textId="3EF7821A" w:rsidR="00C825F7" w:rsidRPr="00741ECC" w:rsidRDefault="00C825F7" w:rsidP="005451A4">
      <w:pPr>
        <w:pStyle w:val="Akapitzlist"/>
        <w:numPr>
          <w:ilvl w:val="0"/>
          <w:numId w:val="19"/>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 xml:space="preserve">były świadkiem niewłaściwych, niezrozumiałych lub niejasnych </w:t>
      </w:r>
      <w:proofErr w:type="spellStart"/>
      <w:r w:rsidRPr="00741ECC">
        <w:rPr>
          <w:rFonts w:ascii="Lato" w:eastAsia="Lato" w:hAnsi="Lato" w:cs="Arial"/>
          <w:u w:color="000000"/>
        </w:rPr>
        <w:t>zachowań</w:t>
      </w:r>
      <w:proofErr w:type="spellEnd"/>
      <w:r w:rsidRPr="00741ECC">
        <w:rPr>
          <w:rFonts w:ascii="Lato" w:eastAsia="Lato" w:hAnsi="Lato" w:cs="Arial"/>
          <w:u w:color="000000"/>
        </w:rPr>
        <w:t>, w tym wskazanych w zasadach bezpiecznych relacji wobec innego dziecka ze strony członka pracownik</w:t>
      </w:r>
      <w:r w:rsidR="00DB6DED">
        <w:rPr>
          <w:rFonts w:ascii="Lato" w:eastAsia="Lato" w:hAnsi="Lato" w:cs="Arial"/>
          <w:u w:color="000000"/>
        </w:rPr>
        <w:t>a Biblioteki</w:t>
      </w:r>
      <w:r w:rsidRPr="00741ECC">
        <w:rPr>
          <w:rFonts w:ascii="Lato" w:eastAsia="Lato" w:hAnsi="Lato" w:cs="Arial"/>
          <w:u w:color="000000"/>
        </w:rPr>
        <w:t xml:space="preserve">, innego dziecka, opiekuna dziecka, innej osoby bliskiej, lub jakiejkolwiek </w:t>
      </w:r>
      <w:r w:rsidR="00DB6DED">
        <w:rPr>
          <w:rFonts w:ascii="Lato" w:eastAsia="Lato" w:hAnsi="Lato" w:cs="Arial"/>
          <w:u w:color="000000"/>
        </w:rPr>
        <w:t xml:space="preserve">innej </w:t>
      </w:r>
      <w:r w:rsidRPr="00741ECC">
        <w:rPr>
          <w:rFonts w:ascii="Lato" w:eastAsia="Lato" w:hAnsi="Lato" w:cs="Arial"/>
          <w:u w:color="000000"/>
        </w:rPr>
        <w:t xml:space="preserve">osoby. </w:t>
      </w:r>
    </w:p>
    <w:p w14:paraId="70BAA0CE" w14:textId="123481EE" w:rsidR="00C825F7" w:rsidRPr="007D5A6F" w:rsidRDefault="00C825F7" w:rsidP="005451A4">
      <w:pPr>
        <w:pStyle w:val="Akapitzlist"/>
        <w:numPr>
          <w:ilvl w:val="0"/>
          <w:numId w:val="16"/>
        </w:numPr>
        <w:pBdr>
          <w:top w:val="nil"/>
          <w:left w:val="nil"/>
          <w:bottom w:val="nil"/>
          <w:right w:val="nil"/>
          <w:between w:val="nil"/>
          <w:bar w:val="nil"/>
        </w:pBdr>
        <w:spacing w:after="0" w:line="276" w:lineRule="auto"/>
        <w:jc w:val="both"/>
        <w:rPr>
          <w:rFonts w:ascii="Lato" w:eastAsia="Lato" w:hAnsi="Lato" w:cs="Arial"/>
        </w:rPr>
      </w:pPr>
      <w:r w:rsidRPr="007D5A6F">
        <w:rPr>
          <w:rFonts w:ascii="Lato" w:eastAsia="Lato" w:hAnsi="Lato" w:cs="Arial"/>
          <w:u w:color="000000"/>
        </w:rPr>
        <w:t xml:space="preserve">Opracowanie harmonogramu szkoleń i działań edukacyjnych koordynuje </w:t>
      </w:r>
      <w:r w:rsidR="00DD3048" w:rsidRPr="007D5A6F">
        <w:rPr>
          <w:rFonts w:ascii="Lato" w:eastAsia="Lato" w:hAnsi="Lato" w:cs="Arial"/>
          <w:u w:color="000000"/>
        </w:rPr>
        <w:t>Dyrektor.</w:t>
      </w:r>
    </w:p>
    <w:p w14:paraId="7D81AF66" w14:textId="03A26B2C" w:rsidR="00A41348" w:rsidRPr="007D5A6F" w:rsidRDefault="00C825F7" w:rsidP="005451A4">
      <w:pPr>
        <w:numPr>
          <w:ilvl w:val="0"/>
          <w:numId w:val="16"/>
        </w:numPr>
        <w:pBdr>
          <w:top w:val="nil"/>
          <w:left w:val="nil"/>
          <w:bottom w:val="nil"/>
          <w:right w:val="nil"/>
          <w:between w:val="nil"/>
          <w:bar w:val="nil"/>
        </w:pBdr>
        <w:spacing w:after="0" w:line="276" w:lineRule="auto"/>
        <w:jc w:val="both"/>
        <w:rPr>
          <w:rFonts w:ascii="Lato" w:eastAsia="Lato" w:hAnsi="Lato" w:cs="Arial"/>
        </w:rPr>
      </w:pPr>
      <w:r w:rsidRPr="007D5A6F">
        <w:rPr>
          <w:rFonts w:ascii="Lato" w:eastAsia="Lato" w:hAnsi="Lato" w:cs="Arial"/>
          <w:u w:color="000000"/>
        </w:rPr>
        <w:t xml:space="preserve">Przeszkoleniem w zakresie wymienionym w ust. </w:t>
      </w:r>
      <w:r w:rsidR="004B192B" w:rsidRPr="007D5A6F">
        <w:rPr>
          <w:rFonts w:ascii="Lato" w:eastAsia="Lato" w:hAnsi="Lato" w:cs="Arial"/>
          <w:u w:color="000000"/>
        </w:rPr>
        <w:t>2</w:t>
      </w:r>
      <w:r w:rsidRPr="007D5A6F">
        <w:rPr>
          <w:rFonts w:ascii="Lato" w:eastAsia="Lato" w:hAnsi="Lato" w:cs="Arial"/>
          <w:u w:color="000000"/>
        </w:rPr>
        <w:t xml:space="preserve"> powyżej objęty jest każdy nowo przyjęty pracownik oraz każdy pracownik pracujący z dziećmi raz na </w:t>
      </w:r>
      <w:r w:rsidR="00DD3048" w:rsidRPr="007D5A6F">
        <w:rPr>
          <w:rFonts w:ascii="Lato" w:eastAsia="Lato" w:hAnsi="Lato" w:cs="Arial"/>
          <w:u w:color="000000"/>
        </w:rPr>
        <w:t>dwa lata.</w:t>
      </w:r>
    </w:p>
    <w:p w14:paraId="781B089B" w14:textId="77777777" w:rsidR="00C825F7" w:rsidRPr="00741ECC" w:rsidRDefault="00C825F7" w:rsidP="005451A4">
      <w:pPr>
        <w:spacing w:line="276" w:lineRule="auto"/>
        <w:rPr>
          <w:rFonts w:ascii="Lato" w:hAnsi="Lato" w:cs="Arial"/>
        </w:rPr>
      </w:pPr>
    </w:p>
    <w:p w14:paraId="4056ED8C" w14:textId="198412D0" w:rsidR="00C825F7" w:rsidRPr="00741ECC" w:rsidRDefault="00C825F7" w:rsidP="005451A4">
      <w:pPr>
        <w:pStyle w:val="Nagwek3"/>
        <w:spacing w:line="276" w:lineRule="auto"/>
        <w:jc w:val="center"/>
        <w:rPr>
          <w:rFonts w:ascii="Lato" w:hAnsi="Lato" w:cs="Arial"/>
          <w:b/>
          <w:bCs/>
          <w:color w:val="auto"/>
          <w:sz w:val="22"/>
          <w:szCs w:val="22"/>
        </w:rPr>
      </w:pPr>
      <w:bookmarkStart w:id="10" w:name="_Toc171008651"/>
      <w:r w:rsidRPr="00741ECC">
        <w:rPr>
          <w:rFonts w:ascii="Lato" w:hAnsi="Lato" w:cs="Arial"/>
          <w:b/>
          <w:bCs/>
          <w:color w:val="auto"/>
          <w:sz w:val="22"/>
          <w:szCs w:val="22"/>
        </w:rPr>
        <w:t xml:space="preserve">Rozdział </w:t>
      </w:r>
      <w:r w:rsidRPr="00741ECC">
        <w:rPr>
          <w:rFonts w:ascii="Lato" w:hAnsi="Lato" w:cs="Arial"/>
          <w:b/>
          <w:bCs/>
          <w:color w:val="auto"/>
          <w:sz w:val="22"/>
          <w:szCs w:val="22"/>
          <w:lang w:val="it-IT"/>
        </w:rPr>
        <w:t>I</w:t>
      </w:r>
      <w:bookmarkEnd w:id="10"/>
      <w:r w:rsidR="007F1EFE">
        <w:rPr>
          <w:rFonts w:ascii="Lato" w:hAnsi="Lato" w:cs="Arial"/>
          <w:b/>
          <w:bCs/>
          <w:color w:val="auto"/>
          <w:sz w:val="22"/>
          <w:szCs w:val="22"/>
          <w:lang w:val="it-IT"/>
        </w:rPr>
        <w:t>II</w:t>
      </w:r>
    </w:p>
    <w:p w14:paraId="01F188E2" w14:textId="02F7576B" w:rsidR="00C825F7" w:rsidRPr="00FD5AD1" w:rsidRDefault="00474228" w:rsidP="00FD5AD1">
      <w:pPr>
        <w:pStyle w:val="Nagwek3"/>
        <w:spacing w:line="276" w:lineRule="auto"/>
        <w:jc w:val="center"/>
        <w:rPr>
          <w:rFonts w:ascii="Lato" w:hAnsi="Lato" w:cs="Arial"/>
          <w:b/>
          <w:bCs/>
          <w:color w:val="auto"/>
          <w:sz w:val="22"/>
          <w:szCs w:val="22"/>
        </w:rPr>
      </w:pPr>
      <w:bookmarkStart w:id="11" w:name="_Toc171008652"/>
      <w:r w:rsidRPr="00741ECC">
        <w:rPr>
          <w:rFonts w:ascii="Lato" w:hAnsi="Lato" w:cs="Arial"/>
          <w:b/>
          <w:bCs/>
          <w:color w:val="auto"/>
          <w:sz w:val="22"/>
          <w:szCs w:val="22"/>
        </w:rPr>
        <w:t>PROCEDURY INTERWENCJI W PRZYPADKU PODEJRZENIA KRZYWDZENIA DZIECKA</w:t>
      </w:r>
      <w:bookmarkEnd w:id="11"/>
    </w:p>
    <w:p w14:paraId="57C6FE07" w14:textId="7294C883" w:rsidR="00474228" w:rsidRPr="00741ECC" w:rsidRDefault="00474228"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FD5AD1">
        <w:rPr>
          <w:rFonts w:ascii="Lato" w:hAnsi="Lato" w:cs="Arial"/>
          <w:b/>
          <w:bCs/>
        </w:rPr>
        <w:t>1</w:t>
      </w:r>
      <w:r w:rsidR="00157E9C">
        <w:rPr>
          <w:rFonts w:ascii="Lato" w:hAnsi="Lato" w:cs="Arial"/>
          <w:b/>
          <w:bCs/>
        </w:rPr>
        <w:t>5</w:t>
      </w:r>
    </w:p>
    <w:p w14:paraId="080C39F3" w14:textId="50EABB6F" w:rsidR="00474228" w:rsidRPr="00741ECC" w:rsidRDefault="00474228" w:rsidP="005451A4">
      <w:pPr>
        <w:pStyle w:val="Bezodstpw"/>
        <w:numPr>
          <w:ilvl w:val="3"/>
          <w:numId w:val="80"/>
        </w:numPr>
        <w:spacing w:line="276" w:lineRule="auto"/>
        <w:ind w:left="284" w:hanging="284"/>
        <w:jc w:val="both"/>
        <w:rPr>
          <w:rFonts w:ascii="Lato" w:hAnsi="Lato" w:cs="Arial"/>
        </w:rPr>
      </w:pPr>
      <w:r w:rsidRPr="00741ECC">
        <w:rPr>
          <w:rFonts w:ascii="Lato" w:hAnsi="Lato" w:cs="Arial"/>
        </w:rPr>
        <w:t xml:space="preserve">Procedury interwencji mają na celu wspieranie pracowników w realizowaniu prawnego i społecznego obowiązku reagowania w sytuacji podejrzenia krzywdzenia dziecka. </w:t>
      </w:r>
    </w:p>
    <w:p w14:paraId="5817DCDE" w14:textId="5825658B" w:rsidR="00474228" w:rsidRPr="00741ECC" w:rsidRDefault="00474228" w:rsidP="005451A4">
      <w:pPr>
        <w:pStyle w:val="Bezodstpw"/>
        <w:numPr>
          <w:ilvl w:val="3"/>
          <w:numId w:val="80"/>
        </w:numPr>
        <w:spacing w:line="276" w:lineRule="auto"/>
        <w:ind w:left="284" w:hanging="284"/>
        <w:jc w:val="both"/>
        <w:rPr>
          <w:rFonts w:ascii="Lato" w:hAnsi="Lato" w:cs="Arial"/>
        </w:rPr>
      </w:pPr>
      <w:r w:rsidRPr="00741ECC">
        <w:rPr>
          <w:rFonts w:ascii="Lato" w:hAnsi="Lato" w:cs="Arial"/>
        </w:rPr>
        <w:t xml:space="preserve">Celem interwencji jest zatrzymanie krzywdzenia dziecka, udzielenie mu ochrony w celu zapewnienia mu bezpieczeństwa </w:t>
      </w:r>
    </w:p>
    <w:p w14:paraId="26811654" w14:textId="2DB565A1" w:rsidR="00474228" w:rsidRPr="00741ECC" w:rsidRDefault="00474228" w:rsidP="005451A4">
      <w:pPr>
        <w:pStyle w:val="Bezodstpw"/>
        <w:numPr>
          <w:ilvl w:val="3"/>
          <w:numId w:val="80"/>
        </w:numPr>
        <w:spacing w:line="276" w:lineRule="auto"/>
        <w:ind w:left="284" w:hanging="284"/>
        <w:jc w:val="both"/>
        <w:rPr>
          <w:rFonts w:ascii="Lato" w:hAnsi="Lato" w:cs="Arial"/>
        </w:rPr>
      </w:pPr>
      <w:r w:rsidRPr="00741ECC">
        <w:rPr>
          <w:rFonts w:ascii="Lato" w:hAnsi="Lato" w:cs="Arial"/>
        </w:rPr>
        <w:t>Zagrożenie bezpieczeństwa dzieci może przybierać różne formy, z wykorzystaniem różnych sposobów kontaktu i komunikowania.</w:t>
      </w:r>
    </w:p>
    <w:p w14:paraId="41425AA6" w14:textId="2308AD0E" w:rsidR="00474228" w:rsidRPr="00741ECC" w:rsidRDefault="00474228" w:rsidP="005451A4">
      <w:pPr>
        <w:pStyle w:val="Bezodstpw"/>
        <w:numPr>
          <w:ilvl w:val="3"/>
          <w:numId w:val="80"/>
        </w:numPr>
        <w:spacing w:line="276" w:lineRule="auto"/>
        <w:ind w:left="284" w:hanging="284"/>
        <w:jc w:val="both"/>
        <w:rPr>
          <w:rFonts w:ascii="Lato" w:hAnsi="Lato" w:cs="Arial"/>
        </w:rPr>
      </w:pPr>
      <w:r w:rsidRPr="00741ECC">
        <w:rPr>
          <w:rFonts w:ascii="Lato" w:hAnsi="Lato" w:cs="Arial"/>
        </w:rPr>
        <w:t>Na potrzeby niniejszego dokumentu przyjęto następującą kwalifikację zagrożenia bezpieczeństwa dzieci:</w:t>
      </w:r>
    </w:p>
    <w:p w14:paraId="299C6CBF" w14:textId="77777777" w:rsidR="00474228" w:rsidRPr="00741ECC" w:rsidRDefault="00474228" w:rsidP="005451A4">
      <w:pPr>
        <w:pStyle w:val="Bezodstpw"/>
        <w:numPr>
          <w:ilvl w:val="0"/>
          <w:numId w:val="81"/>
        </w:numPr>
        <w:spacing w:line="276" w:lineRule="auto"/>
        <w:jc w:val="both"/>
        <w:rPr>
          <w:rFonts w:ascii="Lato" w:hAnsi="Lato" w:cs="Arial"/>
        </w:rPr>
      </w:pPr>
      <w:r w:rsidRPr="00741ECC">
        <w:rPr>
          <w:rFonts w:ascii="Lato" w:hAnsi="Lato" w:cs="Arial"/>
        </w:rPr>
        <w:t>przestępstwo na szkodę dziecka (np. wykorzystanie seksualne, znęcanie się nad dzieckiem),</w:t>
      </w:r>
    </w:p>
    <w:p w14:paraId="71049813" w14:textId="77777777" w:rsidR="00474228" w:rsidRPr="00741ECC" w:rsidRDefault="00474228" w:rsidP="005451A4">
      <w:pPr>
        <w:pStyle w:val="Bezodstpw"/>
        <w:numPr>
          <w:ilvl w:val="0"/>
          <w:numId w:val="81"/>
        </w:numPr>
        <w:spacing w:line="276" w:lineRule="auto"/>
        <w:jc w:val="both"/>
        <w:rPr>
          <w:rFonts w:ascii="Lato" w:hAnsi="Lato" w:cs="Arial"/>
        </w:rPr>
      </w:pPr>
      <w:r w:rsidRPr="00741ECC">
        <w:rPr>
          <w:rFonts w:ascii="Lato" w:hAnsi="Lato" w:cs="Arial"/>
        </w:rPr>
        <w:t>inna forma krzywdzenia, niebędąca przestępstwem, taka jak np. krzyk, kary fizyczne, poniżanie,</w:t>
      </w:r>
    </w:p>
    <w:p w14:paraId="584B160C" w14:textId="77777777" w:rsidR="00474228" w:rsidRPr="00741ECC" w:rsidRDefault="00474228" w:rsidP="005451A4">
      <w:pPr>
        <w:pStyle w:val="Bezodstpw"/>
        <w:numPr>
          <w:ilvl w:val="0"/>
          <w:numId w:val="81"/>
        </w:numPr>
        <w:spacing w:line="276" w:lineRule="auto"/>
        <w:jc w:val="both"/>
        <w:rPr>
          <w:rFonts w:ascii="Lato" w:hAnsi="Lato" w:cs="Arial"/>
        </w:rPr>
      </w:pPr>
      <w:r w:rsidRPr="00741ECC">
        <w:rPr>
          <w:rFonts w:ascii="Lato" w:hAnsi="Lato" w:cs="Arial"/>
        </w:rPr>
        <w:t>zaniedbanie potrzeb życiowych dziecka (np. związanych z żywieniem, higieną czy zdrowiem).</w:t>
      </w:r>
    </w:p>
    <w:p w14:paraId="5399C205" w14:textId="1EE3A437" w:rsidR="00474228" w:rsidRPr="00741ECC" w:rsidRDefault="00474228" w:rsidP="005451A4">
      <w:pPr>
        <w:pStyle w:val="Bezodstpw"/>
        <w:numPr>
          <w:ilvl w:val="0"/>
          <w:numId w:val="80"/>
        </w:numPr>
        <w:spacing w:line="276" w:lineRule="auto"/>
        <w:ind w:left="284" w:hanging="284"/>
        <w:jc w:val="both"/>
        <w:rPr>
          <w:rFonts w:ascii="Lato" w:hAnsi="Lato" w:cs="Arial"/>
        </w:rPr>
      </w:pPr>
      <w:r w:rsidRPr="00741ECC">
        <w:rPr>
          <w:rFonts w:ascii="Lato" w:hAnsi="Lato" w:cs="Arial"/>
        </w:rPr>
        <w:t>Na potrzeby niniejszego dokumentu wyróżniono procedury interwencji w przypadku podejrzenia działania na szkodę dziecka przez:</w:t>
      </w:r>
    </w:p>
    <w:p w14:paraId="4CB516BA" w14:textId="77777777" w:rsidR="00474228" w:rsidRPr="00741ECC" w:rsidRDefault="00474228" w:rsidP="005451A4">
      <w:pPr>
        <w:pStyle w:val="Bezodstpw"/>
        <w:numPr>
          <w:ilvl w:val="0"/>
          <w:numId w:val="82"/>
        </w:numPr>
        <w:spacing w:line="276" w:lineRule="auto"/>
        <w:jc w:val="both"/>
        <w:rPr>
          <w:rFonts w:ascii="Lato" w:hAnsi="Lato" w:cs="Arial"/>
        </w:rPr>
      </w:pPr>
      <w:r w:rsidRPr="00741ECC">
        <w:rPr>
          <w:rFonts w:ascii="Lato" w:hAnsi="Lato" w:cs="Arial"/>
        </w:rPr>
        <w:t>osoby dorosłe (pracownicy, inne osoby trzecie, rodziców/opiekunów prawnych),</w:t>
      </w:r>
    </w:p>
    <w:p w14:paraId="5A35C066" w14:textId="77777777" w:rsidR="00474228" w:rsidRPr="00741ECC" w:rsidRDefault="00474228" w:rsidP="005451A4">
      <w:pPr>
        <w:pStyle w:val="Bezodstpw"/>
        <w:numPr>
          <w:ilvl w:val="0"/>
          <w:numId w:val="82"/>
        </w:numPr>
        <w:spacing w:line="276" w:lineRule="auto"/>
        <w:jc w:val="both"/>
        <w:rPr>
          <w:rFonts w:ascii="Lato" w:hAnsi="Lato" w:cs="Arial"/>
        </w:rPr>
      </w:pPr>
      <w:r w:rsidRPr="00741ECC">
        <w:rPr>
          <w:rFonts w:ascii="Lato" w:hAnsi="Lato" w:cs="Arial"/>
        </w:rPr>
        <w:t>inne dziecko.</w:t>
      </w:r>
    </w:p>
    <w:p w14:paraId="5B22F94C" w14:textId="79B7E860" w:rsidR="00474228" w:rsidRPr="00741ECC" w:rsidRDefault="00474228"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5D6F9C">
        <w:rPr>
          <w:rFonts w:ascii="Lato" w:hAnsi="Lato" w:cs="Arial"/>
          <w:b/>
          <w:bCs/>
        </w:rPr>
        <w:t>1</w:t>
      </w:r>
      <w:r w:rsidR="00157E9C">
        <w:rPr>
          <w:rFonts w:ascii="Lato" w:hAnsi="Lato" w:cs="Arial"/>
          <w:b/>
          <w:bCs/>
        </w:rPr>
        <w:t>6</w:t>
      </w:r>
    </w:p>
    <w:p w14:paraId="33D470FC" w14:textId="1E255685" w:rsidR="00474228" w:rsidRPr="00741ECC" w:rsidRDefault="00474228" w:rsidP="005451A4">
      <w:pPr>
        <w:pStyle w:val="Bezodstpw"/>
        <w:numPr>
          <w:ilvl w:val="3"/>
          <w:numId w:val="82"/>
        </w:numPr>
        <w:spacing w:line="276" w:lineRule="auto"/>
        <w:ind w:left="284" w:hanging="284"/>
        <w:jc w:val="both"/>
        <w:rPr>
          <w:rFonts w:ascii="Lato" w:hAnsi="Lato" w:cs="Arial"/>
        </w:rPr>
      </w:pPr>
      <w:r w:rsidRPr="00741ECC">
        <w:rPr>
          <w:rFonts w:ascii="Lato" w:hAnsi="Lato" w:cs="Arial"/>
        </w:rPr>
        <w:t xml:space="preserve">W przypadku powzięcia przez pracownika podejrzenia, że dziecko jest krzywdzone, lub zgłoszenia takiej okoliczności przez dziecko lub opiekuna dziecka, pracownik </w:t>
      </w:r>
      <w:bookmarkStart w:id="12" w:name="_Hlk171872923"/>
      <w:r w:rsidRPr="00741ECC">
        <w:rPr>
          <w:rFonts w:ascii="Lato" w:hAnsi="Lato" w:cs="Arial"/>
        </w:rPr>
        <w:t>ma obowiązek sporządzenia notatki służbowej i przekazania uzyskanej informacji osobie odpowiedzialnej za</w:t>
      </w:r>
      <w:r w:rsidR="00C35FE1" w:rsidRPr="00741ECC">
        <w:rPr>
          <w:rFonts w:ascii="Lato" w:hAnsi="Lato" w:cs="Arial"/>
        </w:rPr>
        <w:t xml:space="preserve"> prowadzenie </w:t>
      </w:r>
      <w:proofErr w:type="spellStart"/>
      <w:r w:rsidR="00C35FE1" w:rsidRPr="00741ECC">
        <w:rPr>
          <w:rFonts w:ascii="Lato" w:hAnsi="Lato" w:cs="Arial"/>
        </w:rPr>
        <w:t>interewencji</w:t>
      </w:r>
      <w:proofErr w:type="spellEnd"/>
      <w:r w:rsidR="00C67CBA" w:rsidRPr="00741ECC">
        <w:rPr>
          <w:rFonts w:ascii="Lato" w:hAnsi="Lato" w:cs="Arial"/>
        </w:rPr>
        <w:t xml:space="preserve">. </w:t>
      </w:r>
      <w:r w:rsidRPr="00741ECC">
        <w:rPr>
          <w:rFonts w:ascii="Lato" w:hAnsi="Lato" w:cs="Arial"/>
        </w:rPr>
        <w:t>Notatka ma formę pisma lub maila.</w:t>
      </w:r>
    </w:p>
    <w:bookmarkEnd w:id="12"/>
    <w:p w14:paraId="17E2F00A" w14:textId="77777777" w:rsidR="00E41F56" w:rsidRPr="00741ECC" w:rsidRDefault="00474228" w:rsidP="005451A4">
      <w:pPr>
        <w:pStyle w:val="Bezodstpw"/>
        <w:numPr>
          <w:ilvl w:val="3"/>
          <w:numId w:val="82"/>
        </w:numPr>
        <w:spacing w:line="276" w:lineRule="auto"/>
        <w:ind w:left="284" w:hanging="284"/>
        <w:jc w:val="both"/>
        <w:rPr>
          <w:rFonts w:ascii="Lato" w:hAnsi="Lato" w:cs="Arial"/>
        </w:rPr>
      </w:pPr>
      <w:r w:rsidRPr="00741ECC">
        <w:rPr>
          <w:rFonts w:ascii="Lato" w:hAnsi="Lato" w:cs="Arial"/>
        </w:rPr>
        <w:lastRenderedPageBreak/>
        <w:t xml:space="preserve">Jeżeli zgłoszono krzywdzenie ze strony </w:t>
      </w:r>
      <w:r w:rsidR="002360E3" w:rsidRPr="00741ECC">
        <w:rPr>
          <w:rFonts w:ascii="Lato" w:hAnsi="Lato" w:cs="Arial"/>
        </w:rPr>
        <w:t xml:space="preserve">Dyrektora, </w:t>
      </w:r>
      <w:r w:rsidRPr="00741ECC">
        <w:rPr>
          <w:rFonts w:ascii="Lato" w:hAnsi="Lato" w:cs="Arial"/>
        </w:rPr>
        <w:t xml:space="preserve">osoby odpowiedzialnej za </w:t>
      </w:r>
      <w:r w:rsidR="00C67CBA" w:rsidRPr="00741ECC">
        <w:rPr>
          <w:rFonts w:ascii="Lato" w:hAnsi="Lato" w:cs="Arial"/>
        </w:rPr>
        <w:t>przyjmowanie zgłoszenia</w:t>
      </w:r>
      <w:r w:rsidR="002360E3" w:rsidRPr="00741ECC">
        <w:rPr>
          <w:rFonts w:ascii="Lato" w:hAnsi="Lato" w:cs="Arial"/>
        </w:rPr>
        <w:t xml:space="preserve"> lub </w:t>
      </w:r>
      <w:r w:rsidRPr="00741ECC">
        <w:rPr>
          <w:rFonts w:ascii="Lato" w:hAnsi="Lato" w:cs="Arial"/>
        </w:rPr>
        <w:t>prowadzenie interwencji, wówczas działania opisane w niniejszym rozdziale podejmuje osoba, która dostrzegła krzywdzenie lub do której zgłoszono podejrzenie krzywdzenia.</w:t>
      </w:r>
    </w:p>
    <w:p w14:paraId="161539FD" w14:textId="2FE8FA9C" w:rsidR="00474228" w:rsidRPr="00741ECC" w:rsidRDefault="00474228" w:rsidP="005451A4">
      <w:pPr>
        <w:pStyle w:val="Bezodstpw"/>
        <w:numPr>
          <w:ilvl w:val="3"/>
          <w:numId w:val="82"/>
        </w:numPr>
        <w:spacing w:line="276" w:lineRule="auto"/>
        <w:ind w:left="284" w:hanging="284"/>
        <w:jc w:val="both"/>
        <w:rPr>
          <w:rFonts w:ascii="Lato" w:hAnsi="Lato" w:cs="Arial"/>
        </w:rPr>
      </w:pPr>
      <w:r w:rsidRPr="00741ECC">
        <w:rPr>
          <w:rFonts w:ascii="Lato" w:hAnsi="Lato" w:cs="Arial"/>
        </w:rPr>
        <w:t>Do udziału w interwencji można włączyć specjalistów, w szczególności psychologów i pedagogów aby skorzystać z ich profesjonalnej pomocy podczas rozmowy z dzieckiem o trudnych doświadczeniach</w:t>
      </w:r>
      <w:r w:rsidR="00E41F56" w:rsidRPr="00741ECC">
        <w:rPr>
          <w:rFonts w:ascii="Lato" w:hAnsi="Lato" w:cs="Arial"/>
        </w:rPr>
        <w:t>.</w:t>
      </w:r>
    </w:p>
    <w:p w14:paraId="475E542F" w14:textId="494ACBA8" w:rsidR="00474228" w:rsidRPr="00741ECC" w:rsidRDefault="00474228"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5D6F9C">
        <w:rPr>
          <w:rFonts w:ascii="Lato" w:hAnsi="Lato" w:cs="Arial"/>
          <w:b/>
          <w:bCs/>
        </w:rPr>
        <w:t>1</w:t>
      </w:r>
      <w:r w:rsidR="00157E9C">
        <w:rPr>
          <w:rFonts w:ascii="Lato" w:hAnsi="Lato" w:cs="Arial"/>
          <w:b/>
          <w:bCs/>
        </w:rPr>
        <w:t>7</w:t>
      </w:r>
    </w:p>
    <w:p w14:paraId="08D06E89" w14:textId="49712763" w:rsidR="00474228" w:rsidRPr="00741ECC" w:rsidRDefault="00474228" w:rsidP="005451A4">
      <w:pPr>
        <w:pStyle w:val="Bezodstpw"/>
        <w:numPr>
          <w:ilvl w:val="3"/>
          <w:numId w:val="80"/>
        </w:numPr>
        <w:spacing w:line="276" w:lineRule="auto"/>
        <w:ind w:left="284" w:hanging="284"/>
        <w:jc w:val="both"/>
        <w:rPr>
          <w:rFonts w:ascii="Lato" w:hAnsi="Lato" w:cs="Arial"/>
        </w:rPr>
      </w:pPr>
      <w:r w:rsidRPr="00741ECC">
        <w:rPr>
          <w:rFonts w:ascii="Lato" w:hAnsi="Lato" w:cs="Arial"/>
        </w:rPr>
        <w:t xml:space="preserve">Osoba odpowiedzialna za prowadzenie interwencji informuje opiekunów o ciążącym na niej obowiązku zgłoszenia podejrzenia krzywdzenia dziecka do odpowiedniej instytucji (prokuratura/policja lub sąd rodzinno-opiekuńczy, lub najbliższy ośrodek pomocy społecznej). </w:t>
      </w:r>
      <w:bookmarkStart w:id="13" w:name="_Hlk171873870"/>
      <w:r w:rsidRPr="00741ECC">
        <w:rPr>
          <w:rFonts w:ascii="Lato" w:hAnsi="Lato" w:cs="Arial"/>
        </w:rPr>
        <w:t>Jeżeli poinformowanie opiekuna dziecka jest sprzeczne z dobrem dziecka lub niemożliwe, odstępuje się od tego obowiązku.</w:t>
      </w:r>
    </w:p>
    <w:bookmarkEnd w:id="13"/>
    <w:p w14:paraId="34F27FB6" w14:textId="70ED516D" w:rsidR="00C356B2" w:rsidRPr="00741ECC" w:rsidRDefault="00474228" w:rsidP="005451A4">
      <w:pPr>
        <w:pStyle w:val="Bezodstpw"/>
        <w:numPr>
          <w:ilvl w:val="3"/>
          <w:numId w:val="80"/>
        </w:numPr>
        <w:spacing w:line="276" w:lineRule="auto"/>
        <w:ind w:left="284" w:hanging="284"/>
        <w:jc w:val="both"/>
        <w:rPr>
          <w:rFonts w:ascii="Lato" w:hAnsi="Lato" w:cs="Arial"/>
        </w:rPr>
      </w:pPr>
      <w:r w:rsidRPr="00741ECC">
        <w:rPr>
          <w:rFonts w:ascii="Lato" w:hAnsi="Lato" w:cs="Arial"/>
        </w:rPr>
        <w:t>Po poinformowaniu opiekunów zgodnie z punktem poprzedzającym, osoba odpowiedzialna za interwencję składa zawiadomienie o podejrzeniu przestępstwa do prokuratury i/lub policji lub wniosek o wgląd w sytuację rodziny do sądu rejonowego, wydziału rodzinnego i nieletnich oraz ośrodka pomocy społecznej.</w:t>
      </w:r>
      <w:r w:rsidR="007F6C79">
        <w:rPr>
          <w:rFonts w:ascii="Lato" w:hAnsi="Lato" w:cs="Arial"/>
        </w:rPr>
        <w:t xml:space="preserve"> Wzór zawiadomienia </w:t>
      </w:r>
      <w:r w:rsidR="00465FA1" w:rsidRPr="00465FA1">
        <w:rPr>
          <w:rFonts w:ascii="Lato" w:hAnsi="Lato" w:cs="Arial"/>
        </w:rPr>
        <w:t>możliwości popełnienia przestępstwa na szkodę dziecka stanowi załącznik nr</w:t>
      </w:r>
      <w:r w:rsidR="00123F5D">
        <w:rPr>
          <w:rFonts w:ascii="Lato" w:hAnsi="Lato" w:cs="Arial"/>
        </w:rPr>
        <w:t xml:space="preserve"> 3</w:t>
      </w:r>
      <w:r w:rsidR="00465FA1" w:rsidRPr="00465FA1">
        <w:rPr>
          <w:rFonts w:ascii="Lato" w:hAnsi="Lato" w:cs="Arial"/>
        </w:rPr>
        <w:t xml:space="preserve"> do </w:t>
      </w:r>
      <w:r w:rsidR="00123F5D">
        <w:rPr>
          <w:rFonts w:ascii="Lato" w:hAnsi="Lato" w:cs="Arial"/>
        </w:rPr>
        <w:t>S</w:t>
      </w:r>
      <w:r w:rsidR="00465FA1" w:rsidRPr="00465FA1">
        <w:rPr>
          <w:rFonts w:ascii="Lato" w:hAnsi="Lato" w:cs="Arial"/>
        </w:rPr>
        <w:t>tandardów</w:t>
      </w:r>
      <w:r w:rsidR="00465FA1">
        <w:rPr>
          <w:rFonts w:ascii="Lato" w:hAnsi="Lato" w:cs="Arial"/>
        </w:rPr>
        <w:t xml:space="preserve">. </w:t>
      </w:r>
      <w:r w:rsidR="00465FA1" w:rsidRPr="00465FA1">
        <w:rPr>
          <w:rFonts w:ascii="Lato" w:hAnsi="Lato" w:cs="Arial"/>
        </w:rPr>
        <w:t>Wzór wniosku o wgląd w sytuację</w:t>
      </w:r>
      <w:r w:rsidR="00123F5D" w:rsidRPr="00123F5D">
        <w:rPr>
          <w:rFonts w:ascii="Lato" w:hAnsi="Lato" w:cs="Arial"/>
        </w:rPr>
        <w:t xml:space="preserve"> rodziny stanowi załącznik nr 4 do </w:t>
      </w:r>
      <w:r w:rsidR="00123F5D">
        <w:rPr>
          <w:rFonts w:ascii="Lato" w:hAnsi="Lato" w:cs="Arial"/>
        </w:rPr>
        <w:t>S</w:t>
      </w:r>
      <w:r w:rsidR="00123F5D" w:rsidRPr="00123F5D">
        <w:rPr>
          <w:rFonts w:ascii="Lato" w:hAnsi="Lato" w:cs="Arial"/>
        </w:rPr>
        <w:t>tandardów</w:t>
      </w:r>
      <w:r w:rsidR="00123F5D">
        <w:rPr>
          <w:rFonts w:ascii="Lato" w:hAnsi="Lato" w:cs="Arial"/>
        </w:rPr>
        <w:t>.</w:t>
      </w:r>
    </w:p>
    <w:p w14:paraId="4622B466" w14:textId="544D4F92" w:rsidR="00474228" w:rsidRPr="00741ECC" w:rsidRDefault="00474228" w:rsidP="005451A4">
      <w:pPr>
        <w:pStyle w:val="Bezodstpw"/>
        <w:numPr>
          <w:ilvl w:val="3"/>
          <w:numId w:val="80"/>
        </w:numPr>
        <w:spacing w:line="276" w:lineRule="auto"/>
        <w:ind w:left="284" w:hanging="284"/>
        <w:jc w:val="both"/>
        <w:rPr>
          <w:rFonts w:ascii="Lato" w:hAnsi="Lato" w:cs="Arial"/>
        </w:rPr>
      </w:pPr>
      <w:r w:rsidRPr="00741ECC">
        <w:rPr>
          <w:rFonts w:ascii="Lato" w:eastAsia="Lato" w:hAnsi="Lato" w:cs="Arial"/>
          <w:u w:color="231F20"/>
        </w:rPr>
        <w:t>Dalsze czynności są podejmowane przez właściwe instytucje, zgodnie z ich kompetencjami.</w:t>
      </w:r>
    </w:p>
    <w:p w14:paraId="3C6F9761" w14:textId="65187007" w:rsidR="00474228" w:rsidRPr="00741ECC" w:rsidRDefault="00474228"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A40546">
        <w:rPr>
          <w:rFonts w:ascii="Lato" w:hAnsi="Lato" w:cs="Arial"/>
          <w:b/>
          <w:bCs/>
        </w:rPr>
        <w:t>1</w:t>
      </w:r>
      <w:r w:rsidR="00157E9C">
        <w:rPr>
          <w:rFonts w:ascii="Lato" w:hAnsi="Lato" w:cs="Arial"/>
          <w:b/>
          <w:bCs/>
        </w:rPr>
        <w:t>8</w:t>
      </w:r>
    </w:p>
    <w:p w14:paraId="200F346A" w14:textId="64F89C32" w:rsidR="00474228" w:rsidRPr="00741ECC" w:rsidRDefault="00474228" w:rsidP="005451A4">
      <w:pPr>
        <w:pStyle w:val="Bezodstpw"/>
        <w:numPr>
          <w:ilvl w:val="3"/>
          <w:numId w:val="83"/>
        </w:numPr>
        <w:spacing w:line="276" w:lineRule="auto"/>
        <w:ind w:left="284"/>
        <w:jc w:val="both"/>
        <w:rPr>
          <w:rFonts w:ascii="Lato" w:hAnsi="Lato" w:cs="Arial"/>
        </w:rPr>
      </w:pPr>
      <w:r w:rsidRPr="00741ECC">
        <w:rPr>
          <w:rFonts w:ascii="Lato" w:hAnsi="Lato" w:cs="Arial"/>
        </w:rPr>
        <w:t>Z przebiegu każdej interwencji sporządza się kartę interwencji</w:t>
      </w:r>
      <w:r w:rsidR="00C35FE1" w:rsidRPr="00741ECC">
        <w:rPr>
          <w:rFonts w:ascii="Lato" w:hAnsi="Lato" w:cs="Arial"/>
        </w:rPr>
        <w:t xml:space="preserve">. </w:t>
      </w:r>
      <w:r w:rsidRPr="00741ECC">
        <w:rPr>
          <w:rFonts w:ascii="Lato" w:hAnsi="Lato" w:cs="Arial"/>
        </w:rPr>
        <w:t xml:space="preserve">Kartę załącza się do rejestru interwencji prowadzonego przez </w:t>
      </w:r>
      <w:r w:rsidR="00C35FE1" w:rsidRPr="00741ECC">
        <w:rPr>
          <w:rFonts w:ascii="Lato" w:hAnsi="Lato" w:cs="Arial"/>
        </w:rPr>
        <w:t>Bibliotekę</w:t>
      </w:r>
      <w:r w:rsidR="00BD31AD" w:rsidRPr="00741ECC">
        <w:rPr>
          <w:rFonts w:ascii="Lato" w:hAnsi="Lato" w:cs="Arial"/>
        </w:rPr>
        <w:t>.</w:t>
      </w:r>
      <w:r w:rsidR="00A40546">
        <w:rPr>
          <w:rFonts w:ascii="Lato" w:hAnsi="Lato" w:cs="Arial"/>
        </w:rPr>
        <w:t xml:space="preserve"> </w:t>
      </w:r>
      <w:r w:rsidR="00A40546" w:rsidRPr="00A40546">
        <w:rPr>
          <w:rFonts w:ascii="Lato" w:hAnsi="Lato" w:cs="Arial"/>
        </w:rPr>
        <w:t xml:space="preserve">Wzór karty interwencji stanowi załącznik nr </w:t>
      </w:r>
      <w:r w:rsidR="00A40546">
        <w:rPr>
          <w:rFonts w:ascii="Lato" w:hAnsi="Lato" w:cs="Arial"/>
        </w:rPr>
        <w:t>5</w:t>
      </w:r>
      <w:r w:rsidR="00A40546" w:rsidRPr="00A40546">
        <w:rPr>
          <w:rFonts w:ascii="Lato" w:hAnsi="Lato" w:cs="Arial"/>
        </w:rPr>
        <w:t xml:space="preserve"> do </w:t>
      </w:r>
      <w:r w:rsidR="00A40546">
        <w:rPr>
          <w:rFonts w:ascii="Lato" w:hAnsi="Lato" w:cs="Arial"/>
        </w:rPr>
        <w:t>S</w:t>
      </w:r>
      <w:r w:rsidR="00A40546" w:rsidRPr="00A40546">
        <w:rPr>
          <w:rFonts w:ascii="Lato" w:hAnsi="Lato" w:cs="Arial"/>
        </w:rPr>
        <w:t>tandardów</w:t>
      </w:r>
      <w:r w:rsidR="00A40546">
        <w:rPr>
          <w:rFonts w:ascii="Lato" w:hAnsi="Lato" w:cs="Arial"/>
        </w:rPr>
        <w:t>.</w:t>
      </w:r>
    </w:p>
    <w:p w14:paraId="025A87A0" w14:textId="000E7430" w:rsidR="00474228" w:rsidRPr="00741ECC" w:rsidRDefault="00474228" w:rsidP="005451A4">
      <w:pPr>
        <w:pStyle w:val="Bezodstpw"/>
        <w:numPr>
          <w:ilvl w:val="3"/>
          <w:numId w:val="83"/>
        </w:numPr>
        <w:spacing w:line="276" w:lineRule="auto"/>
        <w:ind w:left="284"/>
        <w:jc w:val="both"/>
        <w:rPr>
          <w:rFonts w:ascii="Lato" w:hAnsi="Lato" w:cs="Arial"/>
        </w:rPr>
      </w:pPr>
      <w:r w:rsidRPr="00741ECC">
        <w:rPr>
          <w:rFonts w:ascii="Lato" w:hAnsi="Lato" w:cs="Arial"/>
        </w:rPr>
        <w:t>Wszystkie osoby, które w związku z wykonywaniem obowiązków służbowych powzięły informację o krzywdzeniu dziecka lub informacje z tym związane, są zobowiązane do zachowania poufności, wyłączając informacje przekazywane uprawnionym instytucjom w ramach działań interwencyjnych.</w:t>
      </w:r>
    </w:p>
    <w:p w14:paraId="6611B2AE" w14:textId="458C05D7" w:rsidR="00474228" w:rsidRPr="00741ECC" w:rsidRDefault="00474228" w:rsidP="005451A4">
      <w:pPr>
        <w:pStyle w:val="Bezodstpw"/>
        <w:numPr>
          <w:ilvl w:val="3"/>
          <w:numId w:val="83"/>
        </w:numPr>
        <w:spacing w:line="276" w:lineRule="auto"/>
        <w:ind w:left="284"/>
        <w:jc w:val="both"/>
        <w:rPr>
          <w:rFonts w:ascii="Lato" w:hAnsi="Lato" w:cs="Arial"/>
        </w:rPr>
      </w:pPr>
      <w:r w:rsidRPr="00741ECC">
        <w:rPr>
          <w:rFonts w:ascii="Lato" w:hAnsi="Lato" w:cs="Arial"/>
        </w:rPr>
        <w:t>W przypadku gdy podejrzenie zagrożenia bezpieczeństwa dziecka zgłosił opiekun dziecka, a podejrzenie to nie zostało potwierdzone, należy o tym fakcie poinformować opiekunów dziecka na piśmie.</w:t>
      </w:r>
    </w:p>
    <w:p w14:paraId="4433996E" w14:textId="397CD4B1" w:rsidR="00474228" w:rsidRPr="00741ECC" w:rsidRDefault="00474228"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157E9C">
        <w:rPr>
          <w:rFonts w:ascii="Lato" w:hAnsi="Lato" w:cs="Arial"/>
          <w:b/>
          <w:bCs/>
        </w:rPr>
        <w:t>19</w:t>
      </w:r>
    </w:p>
    <w:p w14:paraId="0A91DEE4" w14:textId="6DC80344" w:rsidR="00474228" w:rsidRDefault="00474228" w:rsidP="005451A4">
      <w:pPr>
        <w:pStyle w:val="Bezodstpw"/>
        <w:spacing w:after="240" w:line="276" w:lineRule="auto"/>
        <w:jc w:val="both"/>
        <w:rPr>
          <w:rFonts w:ascii="Lato" w:hAnsi="Lato" w:cs="Arial"/>
        </w:rPr>
      </w:pPr>
      <w:r w:rsidRPr="00741ECC">
        <w:rPr>
          <w:rFonts w:ascii="Lato" w:hAnsi="Lato" w:cs="Arial"/>
        </w:rPr>
        <w:t xml:space="preserve">W przypadku podejrzenia, że życie dziecka jest zagrożone lub grozi mu ciężki uszczerbek na zdrowiu pracownik, który pierwszy powziął informację o zagrożeniu niezwłocznie </w:t>
      </w:r>
      <w:r w:rsidR="002D1F7B">
        <w:rPr>
          <w:rFonts w:ascii="Lato" w:hAnsi="Lato" w:cs="Arial"/>
        </w:rPr>
        <w:t xml:space="preserve">zawiadamia </w:t>
      </w:r>
      <w:r w:rsidRPr="00741ECC">
        <w:rPr>
          <w:rFonts w:ascii="Lato" w:hAnsi="Lato" w:cs="Arial"/>
        </w:rPr>
        <w:t>odpowiednie służby (policja, pogotowie ratunkowe), dzwoniąc pod numer 112. Po dokonaniu zawiadomienia sporządza kartę interwencji, którą przekazuje osobie odpowiedzialnej za prowadzenie interwencji.</w:t>
      </w:r>
    </w:p>
    <w:p w14:paraId="314F807A" w14:textId="77777777" w:rsidR="00DC6B07" w:rsidRDefault="00DC6B07" w:rsidP="005451A4">
      <w:pPr>
        <w:pStyle w:val="Bezodstpw"/>
        <w:spacing w:after="240" w:line="276" w:lineRule="auto"/>
        <w:jc w:val="both"/>
        <w:rPr>
          <w:rFonts w:ascii="Lato" w:hAnsi="Lato" w:cs="Arial"/>
        </w:rPr>
      </w:pPr>
    </w:p>
    <w:p w14:paraId="7BFB2057" w14:textId="77777777" w:rsidR="00DC6B07" w:rsidRPr="00741ECC" w:rsidRDefault="00DC6B07" w:rsidP="005451A4">
      <w:pPr>
        <w:pStyle w:val="Bezodstpw"/>
        <w:spacing w:after="240" w:line="276" w:lineRule="auto"/>
        <w:jc w:val="both"/>
        <w:rPr>
          <w:rFonts w:ascii="Lato" w:hAnsi="Lato" w:cs="Arial"/>
        </w:rPr>
      </w:pPr>
    </w:p>
    <w:p w14:paraId="192080B6" w14:textId="0599BECD" w:rsidR="00474228" w:rsidRPr="00741ECC" w:rsidRDefault="00474228" w:rsidP="005451A4">
      <w:pPr>
        <w:pStyle w:val="Bezodstpw"/>
        <w:spacing w:after="240" w:line="276" w:lineRule="auto"/>
        <w:jc w:val="center"/>
        <w:rPr>
          <w:rFonts w:ascii="Lato" w:hAnsi="Lato" w:cs="Arial"/>
          <w:b/>
          <w:bCs/>
        </w:rPr>
      </w:pPr>
      <w:r w:rsidRPr="00741ECC">
        <w:rPr>
          <w:rFonts w:ascii="Lato" w:hAnsi="Lato" w:cs="Arial"/>
          <w:b/>
          <w:bCs/>
        </w:rPr>
        <w:lastRenderedPageBreak/>
        <w:t>§ 2</w:t>
      </w:r>
      <w:r w:rsidR="00157E9C">
        <w:rPr>
          <w:rFonts w:ascii="Lato" w:hAnsi="Lato" w:cs="Arial"/>
          <w:b/>
          <w:bCs/>
        </w:rPr>
        <w:t>0</w:t>
      </w:r>
    </w:p>
    <w:p w14:paraId="0EF67C38" w14:textId="2EAE803C" w:rsidR="00474228" w:rsidRPr="00741ECC" w:rsidRDefault="00474228" w:rsidP="005451A4">
      <w:pPr>
        <w:pStyle w:val="Bezodstpw"/>
        <w:numPr>
          <w:ilvl w:val="3"/>
          <w:numId w:val="84"/>
        </w:numPr>
        <w:spacing w:line="276" w:lineRule="auto"/>
        <w:ind w:left="284" w:hanging="284"/>
        <w:jc w:val="both"/>
        <w:rPr>
          <w:rFonts w:ascii="Lato" w:hAnsi="Lato" w:cs="Arial"/>
          <w:b/>
          <w:bCs/>
        </w:rPr>
      </w:pPr>
      <w:r w:rsidRPr="00741ECC">
        <w:rPr>
          <w:rFonts w:ascii="Lato" w:hAnsi="Lato" w:cs="Arial"/>
        </w:rPr>
        <w:t xml:space="preserve">W przypadku gdy zgłoszono krzywdzenie dziecka, osoba odpowiedzialna za interwencję przeprowadza </w:t>
      </w:r>
      <w:r w:rsidR="009A4E90">
        <w:rPr>
          <w:rFonts w:ascii="Lato" w:hAnsi="Lato" w:cs="Arial"/>
        </w:rPr>
        <w:t xml:space="preserve">– jeśli jest to możliwe - </w:t>
      </w:r>
      <w:r w:rsidRPr="00741ECC">
        <w:rPr>
          <w:rFonts w:ascii="Lato" w:hAnsi="Lato" w:cs="Arial"/>
        </w:rPr>
        <w:t xml:space="preserve">rozmowę z dzieckiem i innymi osobami mającymi lub mogącymi mieć wiedzę o zdarzeniu i o sytuacji osobistej (rodzinnej, zdrowotnej) dziecka, a w szczególności - z jego opiekunem. Osoba odpowiedzialna za interwencję podejmuje starania w celu ustalenia przebiegu zdarzenia, ale także wpływu zdarzenia na zdrowie psychiczne i fizyczne dziecka. Ustalenia są spisywane w </w:t>
      </w:r>
      <w:r w:rsidR="009A4E90">
        <w:rPr>
          <w:rFonts w:ascii="Lato" w:hAnsi="Lato" w:cs="Arial"/>
        </w:rPr>
        <w:t>K</w:t>
      </w:r>
      <w:r w:rsidRPr="00741ECC">
        <w:rPr>
          <w:rFonts w:ascii="Lato" w:hAnsi="Lato" w:cs="Arial"/>
        </w:rPr>
        <w:t>arcie interwencji.</w:t>
      </w:r>
    </w:p>
    <w:p w14:paraId="5127B764" w14:textId="32279534" w:rsidR="00474228" w:rsidRPr="00741ECC" w:rsidRDefault="00474228" w:rsidP="005451A4">
      <w:pPr>
        <w:pStyle w:val="Bezodstpw"/>
        <w:numPr>
          <w:ilvl w:val="3"/>
          <w:numId w:val="84"/>
        </w:numPr>
        <w:spacing w:after="240" w:line="276" w:lineRule="auto"/>
        <w:ind w:left="284" w:hanging="284"/>
        <w:jc w:val="both"/>
        <w:rPr>
          <w:rFonts w:ascii="Lato" w:hAnsi="Lato" w:cs="Arial"/>
        </w:rPr>
      </w:pPr>
      <w:r w:rsidRPr="00741ECC">
        <w:rPr>
          <w:rFonts w:ascii="Lato" w:hAnsi="Lato" w:cs="Arial"/>
        </w:rPr>
        <w:t>Jeżeli istnieje podejrzenie, że na szkodę dziecka popełniono przestępstwo, osoba odpowiedzialna za interwencję sporządza zawiadomienie o możliwości popełnienia przestępstwa i przekazuje je do właściwej miejscowo jednostce policji lub prokuratury.</w:t>
      </w:r>
    </w:p>
    <w:p w14:paraId="7BB352AA" w14:textId="7C7E42FA" w:rsidR="00474228" w:rsidRPr="00741ECC" w:rsidRDefault="00474228" w:rsidP="005451A4">
      <w:pPr>
        <w:pStyle w:val="Bezodstpw"/>
        <w:spacing w:before="240" w:after="240" w:line="276" w:lineRule="auto"/>
        <w:jc w:val="center"/>
        <w:rPr>
          <w:rFonts w:ascii="Lato" w:hAnsi="Lato" w:cs="Arial"/>
          <w:b/>
          <w:bCs/>
        </w:rPr>
      </w:pPr>
      <w:r w:rsidRPr="00741ECC">
        <w:rPr>
          <w:rFonts w:ascii="Lato" w:hAnsi="Lato" w:cs="Arial"/>
          <w:b/>
          <w:bCs/>
        </w:rPr>
        <w:t>§ 2</w:t>
      </w:r>
      <w:r w:rsidR="00157E9C">
        <w:rPr>
          <w:rFonts w:ascii="Lato" w:hAnsi="Lato" w:cs="Arial"/>
          <w:b/>
          <w:bCs/>
        </w:rPr>
        <w:t>1</w:t>
      </w:r>
    </w:p>
    <w:p w14:paraId="29772DB5" w14:textId="163CF492" w:rsidR="00474228" w:rsidRPr="00741ECC" w:rsidRDefault="00474228" w:rsidP="005451A4">
      <w:pPr>
        <w:pStyle w:val="Bezodstpw"/>
        <w:numPr>
          <w:ilvl w:val="3"/>
          <w:numId w:val="85"/>
        </w:numPr>
        <w:spacing w:line="276" w:lineRule="auto"/>
        <w:ind w:left="284" w:hanging="284"/>
        <w:jc w:val="both"/>
        <w:rPr>
          <w:rFonts w:ascii="Lato" w:hAnsi="Lato" w:cs="Arial"/>
        </w:rPr>
      </w:pPr>
      <w:bookmarkStart w:id="14" w:name="_Hlk171874692"/>
      <w:r w:rsidRPr="00741ECC">
        <w:rPr>
          <w:rFonts w:ascii="Lato" w:hAnsi="Lato" w:cs="Arial"/>
        </w:rPr>
        <w:t>W przypadku, gdy z rozmowy z opiekunem wynika, że nie jest zainteresowany udzieleniem pomocy dziecku, ignoruje zdarzenie lub w inny sposób nie wspiera dziecka, które doświadczyło krzywdzenia, osoba odpowiedzialna za interwencję sporządza wniosek o wgląd w sytuację rodziny, który kieruje do sądu rodzinnego właściwego ze względu na miejsce zamieszkania dziecka.</w:t>
      </w:r>
    </w:p>
    <w:p w14:paraId="5C214C99" w14:textId="32FBCC59" w:rsidR="00474228" w:rsidRPr="00741ECC" w:rsidRDefault="00474228" w:rsidP="005451A4">
      <w:pPr>
        <w:pStyle w:val="Bezodstpw"/>
        <w:numPr>
          <w:ilvl w:val="3"/>
          <w:numId w:val="85"/>
        </w:numPr>
        <w:spacing w:line="276" w:lineRule="auto"/>
        <w:ind w:left="284" w:hanging="284"/>
        <w:jc w:val="both"/>
        <w:rPr>
          <w:rFonts w:ascii="Lato" w:hAnsi="Lato" w:cs="Arial"/>
        </w:rPr>
      </w:pPr>
      <w:r w:rsidRPr="00741ECC">
        <w:rPr>
          <w:rFonts w:ascii="Lato" w:hAnsi="Lato" w:cs="Arial"/>
        </w:rPr>
        <w:t>W przypadku, gdy z przeprowadzonych ustaleń wynika, że opiekun dziecka zaniedbuje jego potrzeby psychofizyczne lub rodzina jest niewydolna wychowawczo (np. dziecko chodzi w nieadekwatnych do pogody ubraniach, opuszcza miejsce zamieszkania bez nadzoru osoby dorosłej), rodzina stosuje przemoc wobec dziecka (rodzic/inny domownik krzyczy na dziecko, stosuje klapsy lub podobnego rodzaju kary fizyczne), należy poinformować ośrodek pomocy społecznej o tym fakcie oraz potrzebie udzielenia pomocy rodzinie. Nadto gdy niespełnianie potrzeb wynika z sytuacji ubóstwa, ma miejsce przemoc i zaniedbanie – należy także powiadomić o konieczności wszczęcia procedury „Niebiesk</w:t>
      </w:r>
      <w:r w:rsidR="00CA456C">
        <w:rPr>
          <w:rFonts w:ascii="Lato" w:hAnsi="Lato" w:cs="Arial"/>
        </w:rPr>
        <w:t>a</w:t>
      </w:r>
      <w:r w:rsidRPr="00741ECC">
        <w:rPr>
          <w:rFonts w:ascii="Lato" w:hAnsi="Lato" w:cs="Arial"/>
        </w:rPr>
        <w:t xml:space="preserve"> Kart</w:t>
      </w:r>
      <w:r w:rsidR="00CA456C">
        <w:rPr>
          <w:rFonts w:ascii="Lato" w:hAnsi="Lato" w:cs="Arial"/>
        </w:rPr>
        <w:t>a</w:t>
      </w:r>
      <w:r w:rsidRPr="00741ECC">
        <w:rPr>
          <w:rFonts w:ascii="Lato" w:hAnsi="Lato" w:cs="Arial"/>
        </w:rPr>
        <w:t>”.</w:t>
      </w:r>
    </w:p>
    <w:bookmarkEnd w:id="14"/>
    <w:p w14:paraId="04846D3E" w14:textId="579C7F8A" w:rsidR="00474228" w:rsidRPr="00741ECC" w:rsidRDefault="00474228"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0904D1">
        <w:rPr>
          <w:rFonts w:ascii="Lato" w:hAnsi="Lato" w:cs="Arial"/>
          <w:b/>
          <w:bCs/>
        </w:rPr>
        <w:t>2</w:t>
      </w:r>
      <w:r w:rsidR="00157E9C">
        <w:rPr>
          <w:rFonts w:ascii="Lato" w:hAnsi="Lato" w:cs="Arial"/>
          <w:b/>
          <w:bCs/>
        </w:rPr>
        <w:t>2</w:t>
      </w:r>
    </w:p>
    <w:p w14:paraId="675F86F6" w14:textId="00DB32A0" w:rsidR="00474228" w:rsidRPr="00741ECC" w:rsidRDefault="00474228" w:rsidP="005451A4">
      <w:pPr>
        <w:pStyle w:val="Bezodstpw"/>
        <w:numPr>
          <w:ilvl w:val="0"/>
          <w:numId w:val="86"/>
        </w:numPr>
        <w:spacing w:line="276" w:lineRule="auto"/>
        <w:ind w:left="284" w:hanging="284"/>
        <w:jc w:val="both"/>
        <w:rPr>
          <w:rFonts w:ascii="Lato" w:hAnsi="Lato" w:cs="Arial"/>
        </w:rPr>
      </w:pPr>
      <w:bookmarkStart w:id="15" w:name="_Hlk171874863"/>
      <w:r w:rsidRPr="00741ECC">
        <w:rPr>
          <w:rFonts w:ascii="Lato" w:hAnsi="Lato" w:cs="Arial"/>
        </w:rPr>
        <w:t>W przypadku</w:t>
      </w:r>
      <w:r w:rsidR="00CA456C">
        <w:rPr>
          <w:rFonts w:ascii="Lato" w:hAnsi="Lato" w:cs="Arial"/>
        </w:rPr>
        <w:t>,</w:t>
      </w:r>
      <w:r w:rsidRPr="00741ECC">
        <w:rPr>
          <w:rFonts w:ascii="Lato" w:hAnsi="Lato" w:cs="Arial"/>
        </w:rPr>
        <w:t xml:space="preserve"> gdy zgłoszono krzywdzenie dziecka przez pracownika</w:t>
      </w:r>
      <w:r w:rsidR="007B7E43" w:rsidRPr="00741ECC">
        <w:rPr>
          <w:rFonts w:ascii="Lato" w:hAnsi="Lato" w:cs="Arial"/>
        </w:rPr>
        <w:t xml:space="preserve"> Biblioteki</w:t>
      </w:r>
      <w:r w:rsidRPr="00741ECC">
        <w:rPr>
          <w:rFonts w:ascii="Lato" w:hAnsi="Lato" w:cs="Arial"/>
        </w:rPr>
        <w:t>, osoba ta zostaje odsunięta od wszelkich form kontaktu z dziećmi (nie tylko dzieckiem pokrzywdzonym) do czasu wyjaśnienia sprawy.</w:t>
      </w:r>
    </w:p>
    <w:p w14:paraId="56C98859" w14:textId="628EA7BB" w:rsidR="00474228" w:rsidRPr="00741ECC" w:rsidRDefault="00474228" w:rsidP="005451A4">
      <w:pPr>
        <w:pStyle w:val="Bezodstpw"/>
        <w:numPr>
          <w:ilvl w:val="0"/>
          <w:numId w:val="86"/>
        </w:numPr>
        <w:spacing w:line="276" w:lineRule="auto"/>
        <w:ind w:left="284" w:hanging="284"/>
        <w:jc w:val="both"/>
        <w:rPr>
          <w:rFonts w:ascii="Lato" w:hAnsi="Lato" w:cs="Arial"/>
        </w:rPr>
      </w:pPr>
      <w:r w:rsidRPr="00741ECC">
        <w:rPr>
          <w:rFonts w:ascii="Lato" w:hAnsi="Lato" w:cs="Arial"/>
        </w:rPr>
        <w:t xml:space="preserve">W przypadku gdy jest oczywiste, że pracownik podmiotu dopuścił się wobec dziecka innej formy krzywdzenia niż popełnienie przestępstwa na jego szkodę, </w:t>
      </w:r>
      <w:bookmarkStart w:id="16" w:name="_Hlk171875350"/>
      <w:r w:rsidRPr="00741ECC">
        <w:rPr>
          <w:rFonts w:ascii="Lato" w:hAnsi="Lato" w:cs="Arial"/>
        </w:rPr>
        <w:t>i nie zachodzi potrzeba natychmiastowego powiadamiania właściwych instytucji</w:t>
      </w:r>
      <w:bookmarkEnd w:id="16"/>
      <w:r w:rsidRPr="00741ECC">
        <w:rPr>
          <w:rFonts w:ascii="Lato" w:hAnsi="Lato" w:cs="Arial"/>
        </w:rPr>
        <w:t xml:space="preserve">, osoba odpowiedzialna za interwencję bada wszystkie okoliczności sprawy, w szczególności wysłuchuje osobę podejrzewaną o krzywdzenie, dziecko pokrzywdzone oraz innych świadków zdarzenia. </w:t>
      </w:r>
    </w:p>
    <w:p w14:paraId="2D652381" w14:textId="7C4EF7D2" w:rsidR="00D62DFE" w:rsidRDefault="00112757" w:rsidP="005451A4">
      <w:pPr>
        <w:pStyle w:val="Bezodstpw"/>
        <w:numPr>
          <w:ilvl w:val="0"/>
          <w:numId w:val="86"/>
        </w:numPr>
        <w:spacing w:line="276" w:lineRule="auto"/>
        <w:ind w:left="284" w:hanging="284"/>
        <w:jc w:val="both"/>
        <w:rPr>
          <w:rFonts w:ascii="Lato" w:hAnsi="Lato" w:cs="Arial"/>
        </w:rPr>
      </w:pPr>
      <w:r w:rsidRPr="00741ECC">
        <w:rPr>
          <w:rFonts w:ascii="Lato" w:hAnsi="Lato" w:cs="Arial"/>
        </w:rPr>
        <w:t>W przypadku ustalenia, że naruszenie dobra dziecka było znaczne, w szczególności, gdy doszło do dyskryminacji lub naruszenia godności dziecka, Dyrektor może podjąć decyzję o rozwiązanie stosunku prawnego z osobą, która dopuściła się krzywdzenia. Jeżeli osoba, która dopuściła się krzywdzenia, nie jest zatrudniona przez</w:t>
      </w:r>
      <w:r w:rsidR="00EA2185">
        <w:rPr>
          <w:rFonts w:ascii="Lato" w:hAnsi="Lato" w:cs="Arial"/>
        </w:rPr>
        <w:t xml:space="preserve"> Bibliotekę</w:t>
      </w:r>
      <w:r w:rsidRPr="00741ECC">
        <w:rPr>
          <w:rFonts w:ascii="Lato" w:hAnsi="Lato" w:cs="Arial"/>
        </w:rPr>
        <w:t xml:space="preserve">, lecz podmiot współpracujący lub jest wolontariuszem </w:t>
      </w:r>
      <w:r w:rsidR="00ED16F5" w:rsidRPr="00741ECC">
        <w:rPr>
          <w:rFonts w:ascii="Lato" w:hAnsi="Lato" w:cs="Arial"/>
        </w:rPr>
        <w:t xml:space="preserve">Dyrektor wprowadza zakaz </w:t>
      </w:r>
      <w:r w:rsidRPr="00741ECC">
        <w:rPr>
          <w:rFonts w:ascii="Lato" w:hAnsi="Lato" w:cs="Arial"/>
        </w:rPr>
        <w:t xml:space="preserve">wstępu tej osoby na teren </w:t>
      </w:r>
      <w:r w:rsidR="00ED16F5" w:rsidRPr="00741ECC">
        <w:rPr>
          <w:rFonts w:ascii="Lato" w:hAnsi="Lato" w:cs="Arial"/>
        </w:rPr>
        <w:t>Biblioteki</w:t>
      </w:r>
      <w:r w:rsidRPr="00741ECC">
        <w:rPr>
          <w:rFonts w:ascii="Lato" w:hAnsi="Lato" w:cs="Arial"/>
        </w:rPr>
        <w:t xml:space="preserve">. Jeżeli </w:t>
      </w:r>
      <w:r w:rsidR="0048224A" w:rsidRPr="00741ECC">
        <w:rPr>
          <w:rFonts w:ascii="Lato" w:hAnsi="Lato" w:cs="Arial"/>
        </w:rPr>
        <w:t xml:space="preserve">Dyrektor uzna </w:t>
      </w:r>
      <w:r w:rsidRPr="00741ECC">
        <w:rPr>
          <w:rFonts w:ascii="Lato" w:hAnsi="Lato" w:cs="Arial"/>
        </w:rPr>
        <w:t xml:space="preserve">to za niewystarczające, </w:t>
      </w:r>
      <w:r w:rsidR="0048224A" w:rsidRPr="00741ECC">
        <w:rPr>
          <w:rFonts w:ascii="Lato" w:hAnsi="Lato" w:cs="Arial"/>
        </w:rPr>
        <w:t xml:space="preserve">zmieni lub rozwiąże </w:t>
      </w:r>
      <w:r w:rsidRPr="00741ECC">
        <w:rPr>
          <w:rFonts w:ascii="Lato" w:hAnsi="Lato" w:cs="Arial"/>
        </w:rPr>
        <w:t xml:space="preserve">umowę z </w:t>
      </w:r>
      <w:bookmarkStart w:id="17" w:name="_Hlk171875538"/>
      <w:r w:rsidR="00D62DFE" w:rsidRPr="00741ECC">
        <w:rPr>
          <w:rFonts w:ascii="Lato" w:hAnsi="Lato" w:cs="Arial"/>
        </w:rPr>
        <w:t>podmiotem współpracującym w celu uniemożliwienia</w:t>
      </w:r>
      <w:r w:rsidR="000904D1">
        <w:rPr>
          <w:rFonts w:ascii="Lato" w:hAnsi="Lato" w:cs="Arial"/>
        </w:rPr>
        <w:t xml:space="preserve"> tej osobie</w:t>
      </w:r>
      <w:r w:rsidR="00D62DFE" w:rsidRPr="00741ECC">
        <w:rPr>
          <w:rFonts w:ascii="Lato" w:hAnsi="Lato" w:cs="Arial"/>
        </w:rPr>
        <w:t xml:space="preserve"> kontaktu z dziećmi</w:t>
      </w:r>
      <w:r w:rsidR="00474228" w:rsidRPr="00741ECC">
        <w:rPr>
          <w:rFonts w:ascii="Lato" w:hAnsi="Lato" w:cs="Arial"/>
        </w:rPr>
        <w:t>.</w:t>
      </w:r>
    </w:p>
    <w:p w14:paraId="6667ACD0" w14:textId="77777777" w:rsidR="00DF01F1" w:rsidRDefault="00DF01F1" w:rsidP="00DF01F1">
      <w:pPr>
        <w:pStyle w:val="Bezodstpw"/>
        <w:spacing w:line="276" w:lineRule="auto"/>
        <w:ind w:left="284"/>
        <w:jc w:val="both"/>
        <w:rPr>
          <w:rFonts w:ascii="Lato" w:hAnsi="Lato" w:cs="Arial"/>
        </w:rPr>
      </w:pPr>
    </w:p>
    <w:p w14:paraId="6C0771C3" w14:textId="08FAF6DE" w:rsidR="000904D1" w:rsidRPr="00741ECC" w:rsidRDefault="000904D1" w:rsidP="000904D1">
      <w:pPr>
        <w:pStyle w:val="Bezodstpw"/>
        <w:spacing w:before="240" w:after="240" w:line="276" w:lineRule="auto"/>
        <w:jc w:val="center"/>
        <w:rPr>
          <w:rFonts w:ascii="Lato" w:hAnsi="Lato" w:cs="Arial"/>
          <w:b/>
          <w:bCs/>
        </w:rPr>
      </w:pPr>
      <w:r w:rsidRPr="00741ECC">
        <w:rPr>
          <w:rFonts w:ascii="Lato" w:hAnsi="Lato" w:cs="Arial"/>
          <w:b/>
          <w:bCs/>
        </w:rPr>
        <w:lastRenderedPageBreak/>
        <w:t xml:space="preserve">§ </w:t>
      </w:r>
      <w:r>
        <w:rPr>
          <w:rFonts w:ascii="Lato" w:hAnsi="Lato" w:cs="Arial"/>
          <w:b/>
          <w:bCs/>
        </w:rPr>
        <w:t>2</w:t>
      </w:r>
      <w:r w:rsidR="00157E9C">
        <w:rPr>
          <w:rFonts w:ascii="Lato" w:hAnsi="Lato" w:cs="Arial"/>
          <w:b/>
          <w:bCs/>
        </w:rPr>
        <w:t>3</w:t>
      </w:r>
    </w:p>
    <w:p w14:paraId="3C382335" w14:textId="1E5044CA" w:rsidR="00474228" w:rsidRPr="000904D1" w:rsidRDefault="00474228" w:rsidP="000904D1">
      <w:pPr>
        <w:pStyle w:val="Bezodstpw"/>
        <w:spacing w:line="276" w:lineRule="auto"/>
        <w:jc w:val="both"/>
        <w:rPr>
          <w:rFonts w:ascii="Lato" w:hAnsi="Lato" w:cs="Arial"/>
        </w:rPr>
      </w:pPr>
      <w:r w:rsidRPr="000904D1">
        <w:rPr>
          <w:rFonts w:ascii="Lato" w:hAnsi="Lato" w:cs="Arial"/>
        </w:rPr>
        <w:t>Wszystkie osoby, które w związku z wykonywaniem obowiązków służbowych powzięły informację o krzywdzeniu dziecka lub informacje z tym związane, są zobowiązane do zachowania tych informacji w tajemnicy, wyłączając informacje przekazywane uprawnionym instytucjom w ramach działań interwencyjnych.</w:t>
      </w:r>
    </w:p>
    <w:p w14:paraId="3CBF0A25" w14:textId="77777777" w:rsidR="003C651E" w:rsidRPr="00741ECC" w:rsidRDefault="003C651E" w:rsidP="005451A4">
      <w:pPr>
        <w:pStyle w:val="Bezodstpw"/>
        <w:spacing w:line="276" w:lineRule="auto"/>
        <w:jc w:val="both"/>
        <w:rPr>
          <w:rFonts w:ascii="Lato" w:hAnsi="Lato" w:cs="Arial"/>
        </w:rPr>
      </w:pPr>
    </w:p>
    <w:p w14:paraId="00B5D23C" w14:textId="6BC792C7" w:rsidR="00BE4D47" w:rsidRPr="00741ECC" w:rsidRDefault="00BE4D47"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0904D1">
        <w:rPr>
          <w:rFonts w:ascii="Lato" w:hAnsi="Lato" w:cs="Arial"/>
          <w:b/>
          <w:bCs/>
        </w:rPr>
        <w:t>2</w:t>
      </w:r>
      <w:r w:rsidR="00157E9C">
        <w:rPr>
          <w:rFonts w:ascii="Lato" w:hAnsi="Lato" w:cs="Arial"/>
          <w:b/>
          <w:bCs/>
        </w:rPr>
        <w:t>4</w:t>
      </w:r>
    </w:p>
    <w:p w14:paraId="1F8A0A51" w14:textId="2B73489F" w:rsidR="00BE4D47" w:rsidRPr="00741ECC" w:rsidRDefault="00BE4D47" w:rsidP="005451A4">
      <w:pPr>
        <w:pStyle w:val="Bezodstpw"/>
        <w:spacing w:before="240" w:after="240" w:line="276" w:lineRule="auto"/>
        <w:jc w:val="center"/>
        <w:rPr>
          <w:rFonts w:ascii="Lato" w:hAnsi="Lato" w:cs="Arial"/>
          <w:b/>
          <w:bCs/>
        </w:rPr>
      </w:pPr>
      <w:r w:rsidRPr="00741ECC">
        <w:rPr>
          <w:rFonts w:ascii="Lato" w:hAnsi="Lato" w:cs="Arial"/>
          <w:b/>
          <w:bCs/>
        </w:rPr>
        <w:t>Krzywdzenie rówieśnicze</w:t>
      </w:r>
    </w:p>
    <w:p w14:paraId="0DBA8797" w14:textId="74709D3C" w:rsidR="00BE4D47" w:rsidRPr="00741ECC" w:rsidRDefault="00BE4D47" w:rsidP="005451A4">
      <w:pPr>
        <w:pStyle w:val="Bezodstpw"/>
        <w:numPr>
          <w:ilvl w:val="3"/>
          <w:numId w:val="89"/>
        </w:numPr>
        <w:spacing w:line="276" w:lineRule="auto"/>
        <w:ind w:left="284" w:hanging="284"/>
        <w:jc w:val="both"/>
        <w:rPr>
          <w:rFonts w:ascii="Lato" w:hAnsi="Lato" w:cs="Arial"/>
        </w:rPr>
      </w:pPr>
      <w:r w:rsidRPr="00741ECC">
        <w:rPr>
          <w:rFonts w:ascii="Lato" w:hAnsi="Lato" w:cs="Arial"/>
        </w:rPr>
        <w:t xml:space="preserve">W przypadku podejrzenia krzywdzenia dziecka przez inne dziecko przebywające na terenie Biblioteki (np. na zajęciach grupowych lub w Kinie) </w:t>
      </w:r>
      <w:bookmarkStart w:id="18" w:name="_Hlk171875672"/>
      <w:r w:rsidRPr="00741ECC">
        <w:rPr>
          <w:rFonts w:ascii="Lato" w:hAnsi="Lato" w:cs="Arial"/>
        </w:rPr>
        <w:t xml:space="preserve">należy przeprowadzić rozmowę z dzieckiem podejrzewanym o krzywdzenie oraz jego opiekunem a także oddzielnie z dzieckiem krzywdzonym i jego opiekunem. Ponadto należy porozmawiać z innymi osobami mającymi wiedzę o zdarzeniu. </w:t>
      </w:r>
    </w:p>
    <w:p w14:paraId="47F06E3E" w14:textId="66AF6FB8" w:rsidR="00BE4D47" w:rsidRPr="00741ECC" w:rsidRDefault="00BE4D47" w:rsidP="005451A4">
      <w:pPr>
        <w:pStyle w:val="Bezodstpw"/>
        <w:numPr>
          <w:ilvl w:val="3"/>
          <w:numId w:val="89"/>
        </w:numPr>
        <w:spacing w:line="276" w:lineRule="auto"/>
        <w:ind w:left="284" w:hanging="284"/>
        <w:jc w:val="both"/>
        <w:rPr>
          <w:rFonts w:ascii="Lato" w:hAnsi="Lato" w:cs="Arial"/>
        </w:rPr>
      </w:pPr>
      <w:r w:rsidRPr="00741ECC">
        <w:rPr>
          <w:rFonts w:ascii="Lato" w:hAnsi="Lato" w:cs="Arial"/>
        </w:rPr>
        <w:t>W trakcie rozmów należy dążyć do ustalenia przebiegu zdarzenia, a także wpływu zdarzenia na zdrowie psychiczne i fizyczne dziecka krzywdzonego. Ustalenia są spisywane na karcie interwencji. Sporządza się dwie odrębne karty interwencji dla dziecka krzywdzącego oraz krzywdzonego.</w:t>
      </w:r>
    </w:p>
    <w:p w14:paraId="6DC217D0" w14:textId="735DE66B" w:rsidR="00BE4D47" w:rsidRPr="00741ECC" w:rsidRDefault="00BE4D47" w:rsidP="005451A4">
      <w:pPr>
        <w:pStyle w:val="Bezodstpw"/>
        <w:numPr>
          <w:ilvl w:val="3"/>
          <w:numId w:val="89"/>
        </w:numPr>
        <w:spacing w:line="276" w:lineRule="auto"/>
        <w:ind w:left="284" w:hanging="284"/>
        <w:jc w:val="both"/>
        <w:rPr>
          <w:rFonts w:ascii="Lato" w:hAnsi="Lato" w:cs="Arial"/>
        </w:rPr>
      </w:pPr>
      <w:r w:rsidRPr="00741ECC">
        <w:rPr>
          <w:rFonts w:ascii="Lato" w:hAnsi="Lato" w:cs="Arial"/>
        </w:rPr>
        <w:t xml:space="preserve">Wspólnie z opiekunem dziecka krzywdzącego należy opracować plan naprawczy, celem zmiany niepożądanych </w:t>
      </w:r>
      <w:proofErr w:type="spellStart"/>
      <w:r w:rsidRPr="00741ECC">
        <w:rPr>
          <w:rFonts w:ascii="Lato" w:hAnsi="Lato" w:cs="Arial"/>
        </w:rPr>
        <w:t>zachowań</w:t>
      </w:r>
      <w:proofErr w:type="spellEnd"/>
      <w:r w:rsidRPr="00741ECC">
        <w:rPr>
          <w:rFonts w:ascii="Lato" w:hAnsi="Lato" w:cs="Arial"/>
        </w:rPr>
        <w:t>.</w:t>
      </w:r>
    </w:p>
    <w:p w14:paraId="4A1877DB" w14:textId="745D8B62" w:rsidR="00BE4D47" w:rsidRPr="00741ECC" w:rsidRDefault="00BE4D47" w:rsidP="005451A4">
      <w:pPr>
        <w:pStyle w:val="Bezodstpw"/>
        <w:numPr>
          <w:ilvl w:val="3"/>
          <w:numId w:val="89"/>
        </w:numPr>
        <w:spacing w:line="276" w:lineRule="auto"/>
        <w:ind w:left="284" w:hanging="284"/>
        <w:jc w:val="both"/>
        <w:rPr>
          <w:rFonts w:ascii="Lato" w:hAnsi="Lato" w:cs="Arial"/>
        </w:rPr>
      </w:pPr>
      <w:r w:rsidRPr="00741ECC">
        <w:rPr>
          <w:rFonts w:ascii="Lato" w:hAnsi="Lato" w:cs="Arial"/>
        </w:rPr>
        <w:t>Z opiekunem dziecka krzywdzonego należy opracować plan zapewnienia mu bezpieczeństwa, włączając w ten plan sposoby odizolowania dziecka od źródeł zagrożenia.</w:t>
      </w:r>
    </w:p>
    <w:p w14:paraId="27BAD89D" w14:textId="43B919D3" w:rsidR="00BE4D47" w:rsidRPr="00741ECC" w:rsidRDefault="00BE4D47" w:rsidP="005451A4">
      <w:pPr>
        <w:pStyle w:val="Bezodstpw"/>
        <w:numPr>
          <w:ilvl w:val="3"/>
          <w:numId w:val="89"/>
        </w:numPr>
        <w:spacing w:line="276" w:lineRule="auto"/>
        <w:ind w:left="284" w:hanging="284"/>
        <w:jc w:val="both"/>
        <w:rPr>
          <w:rFonts w:ascii="Lato" w:hAnsi="Lato" w:cs="Arial"/>
        </w:rPr>
      </w:pPr>
      <w:r w:rsidRPr="00741ECC">
        <w:rPr>
          <w:rFonts w:ascii="Lato" w:hAnsi="Lato" w:cs="Arial"/>
        </w:rPr>
        <w:t>W trakcie rozmów należy upewnić się, że dziecko podejrzewane o krzywdzenie innego dziecka samo nie jest krzywdzone przez opiekuna, innych dorosłych bądź inne dzieci. W przypadku potwierdzenia takiej okoliczności należy podjąć stosowną interwencję także w stosunku do tego dziecka.</w:t>
      </w:r>
    </w:p>
    <w:bookmarkEnd w:id="18"/>
    <w:p w14:paraId="4614C086" w14:textId="61BCFC00" w:rsidR="00BE4D47" w:rsidRPr="00741ECC" w:rsidRDefault="00BE4D47" w:rsidP="005451A4">
      <w:pPr>
        <w:pStyle w:val="Bezodstpw"/>
        <w:numPr>
          <w:ilvl w:val="3"/>
          <w:numId w:val="89"/>
        </w:numPr>
        <w:spacing w:after="240" w:line="276" w:lineRule="auto"/>
        <w:ind w:left="284" w:hanging="284"/>
        <w:jc w:val="both"/>
        <w:rPr>
          <w:rFonts w:ascii="Lato" w:hAnsi="Lato" w:cs="Arial"/>
        </w:rPr>
      </w:pPr>
      <w:r w:rsidRPr="00741ECC">
        <w:rPr>
          <w:rFonts w:ascii="Lato" w:hAnsi="Lato" w:cs="Arial"/>
        </w:rPr>
        <w:t xml:space="preserve">W przypadku, gdy dziecko krzywdzące nie uczestniczy w działaniach </w:t>
      </w:r>
      <w:bookmarkStart w:id="19" w:name="_Hlk171875932"/>
      <w:r w:rsidR="00E92A38" w:rsidRPr="00741ECC">
        <w:rPr>
          <w:rFonts w:ascii="Lato" w:hAnsi="Lato" w:cs="Arial"/>
        </w:rPr>
        <w:t xml:space="preserve">Biblioteki </w:t>
      </w:r>
      <w:r w:rsidRPr="00741ECC">
        <w:rPr>
          <w:rFonts w:ascii="Lato" w:hAnsi="Lato" w:cs="Arial"/>
        </w:rPr>
        <w:t>(jest osobą „z  zewnątrz”) należy porozmawiać z dzieckiem krzywdzonym, innymi osobami mającymi wiedzę o zdarzeniu, a także z opiekunami dziecka krzywdzonego celem ustalenia przebiegu zdarzenia, a także wpływu zdarzenia na zdrowie psychiczne i fizyczne dziecka. Kierownictwo podmiotu organizuje spotkanie/a z opiekunem dziecka, którym przekazuje informacje o zdarzeniu oraz o potrzebie/możliwości skorzystania ze specjalistycznego wsparcia, w tym u innych podmiotu  lub służb oraz o sposobach reakcji na zdarzenie (poinformowanie sądu rodzinnego, poinformowanie szkoły, poinformowanie opiekunów dziecka krzywdzącego).</w:t>
      </w:r>
      <w:bookmarkEnd w:id="19"/>
    </w:p>
    <w:p w14:paraId="252AA514" w14:textId="6FB3088E" w:rsidR="00BE4D47" w:rsidRPr="00741ECC" w:rsidRDefault="00BE4D47" w:rsidP="005451A4">
      <w:pPr>
        <w:pStyle w:val="Bezodstpw"/>
        <w:spacing w:before="240" w:after="240" w:line="276" w:lineRule="auto"/>
        <w:jc w:val="center"/>
        <w:rPr>
          <w:rFonts w:ascii="Lato" w:hAnsi="Lato" w:cs="Arial"/>
          <w:b/>
          <w:bCs/>
        </w:rPr>
      </w:pPr>
      <w:r w:rsidRPr="00741ECC">
        <w:rPr>
          <w:rFonts w:ascii="Lato" w:hAnsi="Lato" w:cs="Arial"/>
          <w:b/>
          <w:bCs/>
        </w:rPr>
        <w:t xml:space="preserve">§ </w:t>
      </w:r>
      <w:r w:rsidR="00F35098">
        <w:rPr>
          <w:rFonts w:ascii="Lato" w:hAnsi="Lato" w:cs="Arial"/>
          <w:b/>
          <w:bCs/>
        </w:rPr>
        <w:t>2</w:t>
      </w:r>
      <w:r w:rsidR="00157E9C">
        <w:rPr>
          <w:rFonts w:ascii="Lato" w:hAnsi="Lato" w:cs="Arial"/>
          <w:b/>
          <w:bCs/>
        </w:rPr>
        <w:t>5</w:t>
      </w:r>
    </w:p>
    <w:p w14:paraId="700BC648" w14:textId="77777777" w:rsidR="00BE4D47" w:rsidRPr="00741ECC" w:rsidRDefault="00BE4D47" w:rsidP="005451A4">
      <w:pPr>
        <w:pStyle w:val="Bezodstpw"/>
        <w:numPr>
          <w:ilvl w:val="0"/>
          <w:numId w:val="87"/>
        </w:numPr>
        <w:spacing w:line="276" w:lineRule="auto"/>
        <w:ind w:left="284" w:hanging="284"/>
        <w:jc w:val="both"/>
        <w:rPr>
          <w:rFonts w:ascii="Lato" w:hAnsi="Lato" w:cs="Arial"/>
        </w:rPr>
      </w:pPr>
      <w:bookmarkStart w:id="20" w:name="_Hlk171876084"/>
      <w:r w:rsidRPr="00741ECC">
        <w:rPr>
          <w:rFonts w:ascii="Lato" w:hAnsi="Lato" w:cs="Arial"/>
        </w:rPr>
        <w:t>Jeżeli osobą podejrzewaną o krzywdzenie jest dziecko w wieku od 13 do 17 lat, a jego zachowanie nosi znamiona czynu karalnego, należy o zdarzeniu poinformować pisemnie właściwy ze względu na jego miejsce zamieszkania sąd rodzinny lub policję.</w:t>
      </w:r>
    </w:p>
    <w:p w14:paraId="0EC2A614" w14:textId="77777777" w:rsidR="00BE4D47" w:rsidRPr="00741ECC" w:rsidRDefault="00BE4D47" w:rsidP="005451A4">
      <w:pPr>
        <w:pStyle w:val="Bezodstpw"/>
        <w:numPr>
          <w:ilvl w:val="0"/>
          <w:numId w:val="87"/>
        </w:numPr>
        <w:spacing w:line="276" w:lineRule="auto"/>
        <w:ind w:left="284" w:hanging="284"/>
        <w:jc w:val="both"/>
        <w:rPr>
          <w:rFonts w:ascii="Lato" w:hAnsi="Lato" w:cs="Arial"/>
        </w:rPr>
      </w:pPr>
      <w:r w:rsidRPr="00741ECC">
        <w:rPr>
          <w:rFonts w:ascii="Lato" w:hAnsi="Lato" w:cs="Arial"/>
        </w:rPr>
        <w:t>Jeżeli osobą podejrzewaną o krzywdzenie jest dziecko powyżej lat 17, a jego zachowanie nosi znamiona przestępstwa, o zdarzeniu należy pisemnie poinformować właściwą miejscowo jednostkę policji lub prokuratury.</w:t>
      </w:r>
    </w:p>
    <w:bookmarkEnd w:id="20"/>
    <w:p w14:paraId="5C6A12B9" w14:textId="0D51478A" w:rsidR="00BE4D47" w:rsidRPr="00741ECC" w:rsidRDefault="00BE4D47" w:rsidP="005451A4">
      <w:pPr>
        <w:pStyle w:val="Bezodstpw"/>
        <w:spacing w:before="240" w:after="240" w:line="276" w:lineRule="auto"/>
        <w:jc w:val="center"/>
        <w:rPr>
          <w:rFonts w:ascii="Lato" w:hAnsi="Lato" w:cs="Arial"/>
          <w:b/>
          <w:bCs/>
        </w:rPr>
      </w:pPr>
      <w:r w:rsidRPr="00741ECC">
        <w:rPr>
          <w:rFonts w:ascii="Lato" w:hAnsi="Lato" w:cs="Arial"/>
          <w:b/>
          <w:bCs/>
        </w:rPr>
        <w:lastRenderedPageBreak/>
        <w:t xml:space="preserve">§  </w:t>
      </w:r>
      <w:r w:rsidR="00A831B6">
        <w:rPr>
          <w:rFonts w:ascii="Lato" w:hAnsi="Lato" w:cs="Arial"/>
          <w:b/>
          <w:bCs/>
        </w:rPr>
        <w:t>2</w:t>
      </w:r>
      <w:r w:rsidR="00157E9C">
        <w:rPr>
          <w:rFonts w:ascii="Lato" w:hAnsi="Lato" w:cs="Arial"/>
          <w:b/>
          <w:bCs/>
        </w:rPr>
        <w:t>6</w:t>
      </w:r>
    </w:p>
    <w:p w14:paraId="10F8E00E" w14:textId="77777777" w:rsidR="00BE4D47" w:rsidRPr="00741ECC" w:rsidRDefault="00BE4D47" w:rsidP="005451A4">
      <w:pPr>
        <w:pStyle w:val="Bezodstpw"/>
        <w:spacing w:line="276" w:lineRule="auto"/>
        <w:jc w:val="both"/>
        <w:rPr>
          <w:rFonts w:ascii="Lato" w:hAnsi="Lato" w:cs="Arial"/>
        </w:rPr>
      </w:pPr>
      <w:bookmarkStart w:id="21" w:name="_Hlk171876155"/>
      <w:r w:rsidRPr="00741ECC">
        <w:rPr>
          <w:rFonts w:ascii="Lato" w:hAnsi="Lato" w:cs="Arial"/>
        </w:rPr>
        <w:t>W przypadku zgłoszenia/ujawnienia treści nielegalnych, szkodliwych lub nieodpowiednich do wieku, lub w przypadku zdarzeń godzących w bezpieczeństwo dzieci związanych z korzystaniem z Internetu należy:</w:t>
      </w:r>
    </w:p>
    <w:p w14:paraId="36B8243F" w14:textId="77777777" w:rsidR="00BE4D47" w:rsidRPr="00741ECC" w:rsidRDefault="00BE4D47" w:rsidP="005451A4">
      <w:pPr>
        <w:pStyle w:val="Bezodstpw"/>
        <w:numPr>
          <w:ilvl w:val="0"/>
          <w:numId w:val="88"/>
        </w:numPr>
        <w:spacing w:line="276" w:lineRule="auto"/>
        <w:jc w:val="both"/>
        <w:rPr>
          <w:rFonts w:ascii="Lato" w:hAnsi="Lato" w:cs="Arial"/>
        </w:rPr>
      </w:pPr>
      <w:r w:rsidRPr="00741ECC">
        <w:rPr>
          <w:rFonts w:ascii="Lato" w:hAnsi="Lato" w:cs="Arial"/>
        </w:rPr>
        <w:t>powiadomić opiekuna dziecka skrzywdzonego i dziecka udostępniającego treści;</w:t>
      </w:r>
    </w:p>
    <w:p w14:paraId="51535057" w14:textId="77777777" w:rsidR="00BE4D47" w:rsidRPr="00741ECC" w:rsidRDefault="00BE4D47" w:rsidP="005451A4">
      <w:pPr>
        <w:pStyle w:val="Bezodstpw"/>
        <w:numPr>
          <w:ilvl w:val="0"/>
          <w:numId w:val="88"/>
        </w:numPr>
        <w:spacing w:line="276" w:lineRule="auto"/>
        <w:jc w:val="both"/>
        <w:rPr>
          <w:rFonts w:ascii="Lato" w:hAnsi="Lato" w:cs="Arial"/>
        </w:rPr>
      </w:pPr>
      <w:r w:rsidRPr="00741ECC">
        <w:rPr>
          <w:rFonts w:ascii="Lato" w:hAnsi="Lato" w:cs="Arial"/>
        </w:rPr>
        <w:t xml:space="preserve">zdarzenie zarejestrować, przeanalizować oraz odpowiednio udokumentować; </w:t>
      </w:r>
    </w:p>
    <w:p w14:paraId="043DF014" w14:textId="77777777" w:rsidR="00BE4D47" w:rsidRPr="00741ECC" w:rsidRDefault="00BE4D47" w:rsidP="005451A4">
      <w:pPr>
        <w:pStyle w:val="Bezodstpw"/>
        <w:numPr>
          <w:ilvl w:val="0"/>
          <w:numId w:val="88"/>
        </w:numPr>
        <w:spacing w:line="276" w:lineRule="auto"/>
        <w:jc w:val="both"/>
        <w:rPr>
          <w:rFonts w:ascii="Lato" w:hAnsi="Lato" w:cs="Arial"/>
        </w:rPr>
      </w:pPr>
      <w:r w:rsidRPr="00741ECC">
        <w:rPr>
          <w:rFonts w:ascii="Lato" w:hAnsi="Lato" w:cs="Arial"/>
        </w:rPr>
        <w:t>powiadomić policję/sąd rodzinny w przypadku podejrzenia popełnienia czynu zabronionego;</w:t>
      </w:r>
    </w:p>
    <w:p w14:paraId="572FD3E8" w14:textId="77777777" w:rsidR="00BE4D47" w:rsidRPr="00741ECC" w:rsidRDefault="00BE4D47" w:rsidP="005451A4">
      <w:pPr>
        <w:pStyle w:val="Bezodstpw"/>
        <w:numPr>
          <w:ilvl w:val="0"/>
          <w:numId w:val="88"/>
        </w:numPr>
        <w:spacing w:line="276" w:lineRule="auto"/>
        <w:jc w:val="both"/>
        <w:rPr>
          <w:rFonts w:ascii="Lato" w:hAnsi="Lato" w:cs="Arial"/>
        </w:rPr>
      </w:pPr>
      <w:r w:rsidRPr="00741ECC">
        <w:rPr>
          <w:rFonts w:ascii="Lato" w:hAnsi="Lato" w:cs="Arial"/>
        </w:rPr>
        <w:t>zapewnić bezpieczeństwo i wsparcie dziecku poszkodowanemu.</w:t>
      </w:r>
    </w:p>
    <w:p w14:paraId="4B5A2FA7" w14:textId="3F096AED" w:rsidR="00D72B5E" w:rsidRPr="00741ECC" w:rsidRDefault="00D72B5E" w:rsidP="00A831B6">
      <w:pPr>
        <w:pStyle w:val="Bezodstpw"/>
        <w:spacing w:before="240" w:after="240" w:line="276" w:lineRule="auto"/>
        <w:jc w:val="center"/>
        <w:rPr>
          <w:rFonts w:ascii="Lato" w:hAnsi="Lato" w:cs="Arial"/>
          <w:b/>
          <w:bCs/>
        </w:rPr>
      </w:pPr>
      <w:r w:rsidRPr="00741ECC">
        <w:rPr>
          <w:rFonts w:ascii="Lato" w:hAnsi="Lato" w:cs="Arial"/>
          <w:b/>
          <w:bCs/>
        </w:rPr>
        <w:t xml:space="preserve">§  </w:t>
      </w:r>
      <w:r w:rsidR="00A831B6">
        <w:rPr>
          <w:rFonts w:ascii="Lato" w:hAnsi="Lato" w:cs="Arial"/>
          <w:b/>
          <w:bCs/>
        </w:rPr>
        <w:t>2</w:t>
      </w:r>
      <w:r w:rsidR="00157E9C">
        <w:rPr>
          <w:rFonts w:ascii="Lato" w:hAnsi="Lato" w:cs="Arial"/>
          <w:b/>
          <w:bCs/>
        </w:rPr>
        <w:t>7</w:t>
      </w:r>
    </w:p>
    <w:p w14:paraId="40EC6797" w14:textId="0E6B7452" w:rsidR="00D72B5E" w:rsidRPr="00741ECC" w:rsidRDefault="00D72B5E" w:rsidP="00A831B6">
      <w:pPr>
        <w:pStyle w:val="Bezodstpw"/>
        <w:spacing w:before="240" w:after="240" w:line="276" w:lineRule="auto"/>
        <w:jc w:val="center"/>
        <w:rPr>
          <w:rFonts w:ascii="Lato" w:hAnsi="Lato" w:cs="Arial"/>
          <w:b/>
          <w:bCs/>
        </w:rPr>
      </w:pPr>
      <w:r w:rsidRPr="00741ECC">
        <w:rPr>
          <w:rFonts w:ascii="Lato" w:hAnsi="Lato" w:cs="Arial"/>
          <w:b/>
          <w:bCs/>
        </w:rPr>
        <w:t>Plan wsparcia</w:t>
      </w:r>
    </w:p>
    <w:p w14:paraId="34768584" w14:textId="62CC206F" w:rsidR="00352DDF" w:rsidRPr="00741ECC" w:rsidRDefault="00861A2F" w:rsidP="007D5A6F">
      <w:pPr>
        <w:pStyle w:val="Bezodstpw"/>
        <w:spacing w:line="276" w:lineRule="auto"/>
        <w:jc w:val="both"/>
        <w:rPr>
          <w:rFonts w:ascii="Lato" w:hAnsi="Lato" w:cs="Arial"/>
        </w:rPr>
      </w:pPr>
      <w:r w:rsidRPr="00741ECC">
        <w:rPr>
          <w:rFonts w:ascii="Lato" w:hAnsi="Lato" w:cs="Arial"/>
        </w:rPr>
        <w:t xml:space="preserve">W </w:t>
      </w:r>
      <w:r w:rsidR="006A33F5" w:rsidRPr="00741ECC">
        <w:rPr>
          <w:rFonts w:ascii="Lato" w:hAnsi="Lato" w:cs="Arial"/>
        </w:rPr>
        <w:t xml:space="preserve">razie ujawnienia krzywdzenia dziecka </w:t>
      </w:r>
      <w:r w:rsidR="000B12D7" w:rsidRPr="00741ECC">
        <w:rPr>
          <w:rFonts w:ascii="Lato" w:hAnsi="Lato" w:cs="Arial"/>
        </w:rPr>
        <w:t>w B</w:t>
      </w:r>
      <w:r w:rsidR="006A33F5" w:rsidRPr="00741ECC">
        <w:rPr>
          <w:rFonts w:ascii="Lato" w:hAnsi="Lato" w:cs="Arial"/>
        </w:rPr>
        <w:t xml:space="preserve">ibliotece opracowuje się </w:t>
      </w:r>
      <w:r w:rsidR="000B12D7" w:rsidRPr="00741ECC">
        <w:rPr>
          <w:rFonts w:ascii="Lato" w:hAnsi="Lato" w:cs="Arial"/>
        </w:rPr>
        <w:t>plan</w:t>
      </w:r>
      <w:r w:rsidR="006A33F5" w:rsidRPr="00741ECC">
        <w:rPr>
          <w:rFonts w:ascii="Lato" w:hAnsi="Lato" w:cs="Arial"/>
        </w:rPr>
        <w:t xml:space="preserve"> wsparcia</w:t>
      </w:r>
      <w:r w:rsidR="000B12D7" w:rsidRPr="00741ECC">
        <w:rPr>
          <w:rFonts w:ascii="Lato" w:hAnsi="Lato" w:cs="Arial"/>
        </w:rPr>
        <w:t xml:space="preserve">, </w:t>
      </w:r>
      <w:r w:rsidR="00352DDF" w:rsidRPr="00741ECC">
        <w:rPr>
          <w:rFonts w:ascii="Lato" w:hAnsi="Lato" w:cs="Arial"/>
        </w:rPr>
        <w:t>którym określa się w szczególności:</w:t>
      </w:r>
    </w:p>
    <w:p w14:paraId="2A5A954C" w14:textId="61A4E285" w:rsidR="00D72B5E" w:rsidRPr="00741ECC" w:rsidRDefault="006A33F5" w:rsidP="005451A4">
      <w:pPr>
        <w:pStyle w:val="Bezodstpw"/>
        <w:numPr>
          <w:ilvl w:val="0"/>
          <w:numId w:val="90"/>
        </w:numPr>
        <w:spacing w:line="276" w:lineRule="auto"/>
        <w:jc w:val="both"/>
        <w:rPr>
          <w:rFonts w:ascii="Lato" w:hAnsi="Lato" w:cs="Arial"/>
        </w:rPr>
      </w:pPr>
      <w:r w:rsidRPr="00741ECC">
        <w:rPr>
          <w:rFonts w:ascii="Lato" w:hAnsi="Lato" w:cs="Arial"/>
        </w:rPr>
        <w:t xml:space="preserve"> sposób odizolowania dziecka od źródła zagrożenia</w:t>
      </w:r>
    </w:p>
    <w:p w14:paraId="0FABD1C1" w14:textId="595B9B57" w:rsidR="00650ACE" w:rsidRPr="00741ECC" w:rsidRDefault="00650ACE" w:rsidP="005451A4">
      <w:pPr>
        <w:pStyle w:val="Bezodstpw"/>
        <w:numPr>
          <w:ilvl w:val="0"/>
          <w:numId w:val="90"/>
        </w:numPr>
        <w:spacing w:line="276" w:lineRule="auto"/>
        <w:jc w:val="both"/>
        <w:rPr>
          <w:rFonts w:ascii="Lato" w:hAnsi="Lato" w:cs="Arial"/>
        </w:rPr>
      </w:pPr>
      <w:r w:rsidRPr="00741ECC">
        <w:rPr>
          <w:rFonts w:ascii="Lato" w:hAnsi="Lato" w:cs="Arial"/>
        </w:rPr>
        <w:t>rodzajów wsparcia jaki biblioteka może zaoferować dziecku</w:t>
      </w:r>
    </w:p>
    <w:p w14:paraId="31A9E52F" w14:textId="2FC7B6A7" w:rsidR="003D4077" w:rsidRPr="007D5A6F" w:rsidRDefault="00650ACE" w:rsidP="007D5A6F">
      <w:pPr>
        <w:pStyle w:val="Bezodstpw"/>
        <w:numPr>
          <w:ilvl w:val="0"/>
          <w:numId w:val="90"/>
        </w:numPr>
        <w:spacing w:line="276" w:lineRule="auto"/>
        <w:jc w:val="both"/>
        <w:rPr>
          <w:rFonts w:ascii="Lato" w:hAnsi="Lato" w:cs="Arial"/>
        </w:rPr>
      </w:pPr>
      <w:r w:rsidRPr="00741ECC">
        <w:rPr>
          <w:rFonts w:ascii="Lato" w:hAnsi="Lato" w:cs="Arial"/>
        </w:rPr>
        <w:t>poinformowania dziecka i jego opiekunów numerach telefonu</w:t>
      </w:r>
      <w:r w:rsidR="00DF01F1">
        <w:rPr>
          <w:rFonts w:ascii="Lato" w:hAnsi="Lato" w:cs="Arial"/>
        </w:rPr>
        <w:t>,</w:t>
      </w:r>
      <w:r w:rsidR="00861A2F" w:rsidRPr="00741ECC">
        <w:rPr>
          <w:rFonts w:ascii="Lato" w:hAnsi="Lato" w:cs="Arial"/>
        </w:rPr>
        <w:t xml:space="preserve"> pod którym dzieci mogą otrzymać wsparcie.</w:t>
      </w:r>
      <w:bookmarkEnd w:id="15"/>
      <w:bookmarkEnd w:id="17"/>
      <w:bookmarkEnd w:id="21"/>
    </w:p>
    <w:p w14:paraId="3E0863E1" w14:textId="77777777" w:rsidR="00A831B6" w:rsidRPr="00741ECC" w:rsidRDefault="00A831B6" w:rsidP="00A831B6">
      <w:pPr>
        <w:pStyle w:val="Akapitzlist"/>
        <w:pBdr>
          <w:top w:val="nil"/>
          <w:left w:val="nil"/>
          <w:bottom w:val="nil"/>
          <w:right w:val="nil"/>
          <w:between w:val="nil"/>
          <w:bar w:val="nil"/>
        </w:pBdr>
        <w:spacing w:after="0" w:line="276" w:lineRule="auto"/>
        <w:ind w:left="284"/>
        <w:jc w:val="both"/>
        <w:rPr>
          <w:rFonts w:ascii="Lato" w:eastAsia="Lato" w:hAnsi="Lato" w:cs="Arial"/>
        </w:rPr>
      </w:pPr>
    </w:p>
    <w:p w14:paraId="23BD222E" w14:textId="7AD2752C" w:rsidR="001C4106" w:rsidRPr="00741ECC" w:rsidRDefault="001C4106" w:rsidP="005451A4">
      <w:pPr>
        <w:pStyle w:val="Nagwek3"/>
        <w:spacing w:line="276" w:lineRule="auto"/>
        <w:jc w:val="center"/>
        <w:rPr>
          <w:rFonts w:ascii="Lato" w:hAnsi="Lato" w:cs="Arial"/>
          <w:b/>
          <w:bCs/>
          <w:color w:val="auto"/>
          <w:sz w:val="22"/>
          <w:szCs w:val="22"/>
        </w:rPr>
      </w:pPr>
      <w:bookmarkStart w:id="22" w:name="_Toc171803410"/>
      <w:r w:rsidRPr="00741ECC">
        <w:rPr>
          <w:rFonts w:ascii="Lato" w:hAnsi="Lato" w:cs="Arial"/>
          <w:b/>
          <w:bCs/>
          <w:color w:val="auto"/>
          <w:sz w:val="22"/>
          <w:szCs w:val="22"/>
        </w:rPr>
        <w:t xml:space="preserve">ROZDZIAŁ </w:t>
      </w:r>
      <w:r w:rsidR="007F1EFE">
        <w:rPr>
          <w:rFonts w:ascii="Lato" w:hAnsi="Lato" w:cs="Arial"/>
          <w:b/>
          <w:bCs/>
          <w:color w:val="auto"/>
          <w:sz w:val="22"/>
          <w:szCs w:val="22"/>
        </w:rPr>
        <w:t>I</w:t>
      </w:r>
      <w:r w:rsidRPr="00741ECC">
        <w:rPr>
          <w:rFonts w:ascii="Lato" w:hAnsi="Lato" w:cs="Arial"/>
          <w:b/>
          <w:bCs/>
          <w:color w:val="auto"/>
          <w:sz w:val="22"/>
          <w:szCs w:val="22"/>
        </w:rPr>
        <w:t>V</w:t>
      </w:r>
      <w:bookmarkEnd w:id="22"/>
    </w:p>
    <w:p w14:paraId="29D4FF00" w14:textId="37273ED8" w:rsidR="001C4106" w:rsidRPr="00741ECC" w:rsidRDefault="001C4106" w:rsidP="005451A4">
      <w:pPr>
        <w:pStyle w:val="Nagwek3"/>
        <w:spacing w:line="276" w:lineRule="auto"/>
        <w:jc w:val="center"/>
        <w:rPr>
          <w:rFonts w:ascii="Lato" w:hAnsi="Lato" w:cs="Arial"/>
          <w:b/>
          <w:bCs/>
          <w:color w:val="auto"/>
          <w:sz w:val="22"/>
          <w:szCs w:val="22"/>
        </w:rPr>
      </w:pPr>
      <w:bookmarkStart w:id="23" w:name="_Toc171803411"/>
      <w:r w:rsidRPr="00741ECC">
        <w:rPr>
          <w:rFonts w:ascii="Lato" w:hAnsi="Lato" w:cs="Arial"/>
          <w:b/>
          <w:bCs/>
          <w:color w:val="auto"/>
          <w:sz w:val="22"/>
          <w:szCs w:val="22"/>
        </w:rPr>
        <w:t>ZASADY DOSTĘPU DZIECI DO INTERNETU</w:t>
      </w:r>
      <w:bookmarkEnd w:id="23"/>
    </w:p>
    <w:p w14:paraId="0E3B86DA" w14:textId="6BC85B00" w:rsidR="001C4106" w:rsidRPr="00741ECC" w:rsidRDefault="00F772DA" w:rsidP="00583C45">
      <w:pPr>
        <w:pStyle w:val="Bezodstpw"/>
        <w:spacing w:before="240" w:after="240" w:line="276" w:lineRule="auto"/>
        <w:jc w:val="center"/>
        <w:rPr>
          <w:rFonts w:ascii="Lato" w:hAnsi="Lato" w:cs="Arial"/>
          <w:b/>
          <w:bCs/>
        </w:rPr>
      </w:pPr>
      <w:r w:rsidRPr="00741ECC">
        <w:rPr>
          <w:rFonts w:ascii="Lato" w:hAnsi="Lato" w:cs="Arial"/>
          <w:b/>
          <w:bCs/>
        </w:rPr>
        <w:t xml:space="preserve">§  </w:t>
      </w:r>
      <w:r w:rsidR="00583C45">
        <w:rPr>
          <w:rFonts w:ascii="Lato" w:hAnsi="Lato" w:cs="Arial"/>
          <w:b/>
          <w:bCs/>
        </w:rPr>
        <w:t>2</w:t>
      </w:r>
      <w:r w:rsidR="00157E9C">
        <w:rPr>
          <w:rFonts w:ascii="Lato" w:hAnsi="Lato" w:cs="Arial"/>
          <w:b/>
          <w:bCs/>
        </w:rPr>
        <w:t>8</w:t>
      </w:r>
    </w:p>
    <w:p w14:paraId="5DCA13AA" w14:textId="54B4E6AD" w:rsidR="003D4077" w:rsidRPr="00741ECC" w:rsidRDefault="003D4077" w:rsidP="005451A4">
      <w:pPr>
        <w:pStyle w:val="Bezodstpw"/>
        <w:spacing w:line="276" w:lineRule="auto"/>
        <w:jc w:val="both"/>
        <w:rPr>
          <w:rFonts w:ascii="Lato" w:hAnsi="Lato" w:cs="Arial"/>
        </w:rPr>
      </w:pPr>
      <w:r w:rsidRPr="00741ECC">
        <w:rPr>
          <w:rFonts w:ascii="Lato" w:hAnsi="Lato" w:cs="Arial"/>
        </w:rPr>
        <w:t xml:space="preserve">Za zagrożenia związane z użytkowaniem przez dzieci Internetu i mediów elektronicznych uznaje się:  </w:t>
      </w:r>
    </w:p>
    <w:p w14:paraId="2C614790" w14:textId="77777777" w:rsidR="003D4077" w:rsidRPr="00741ECC" w:rsidRDefault="003D4077" w:rsidP="005451A4">
      <w:pPr>
        <w:pStyle w:val="Bezodstpw"/>
        <w:numPr>
          <w:ilvl w:val="0"/>
          <w:numId w:val="91"/>
        </w:numPr>
        <w:spacing w:line="276" w:lineRule="auto"/>
        <w:jc w:val="both"/>
        <w:rPr>
          <w:rFonts w:ascii="Lato" w:hAnsi="Lato" w:cs="Arial"/>
        </w:rPr>
      </w:pPr>
      <w:r w:rsidRPr="00741ECC">
        <w:rPr>
          <w:rFonts w:ascii="Lato" w:hAnsi="Lato" w:cs="Arial"/>
        </w:rPr>
        <w:t xml:space="preserve">dostęp do treści nielegalnych, min. materiałów przedstawiających seksualne wykorzystywanie dziecka; materiały przedstawiające twardą pornografię,  treści propagujące rasizm i ksenofobię, inne nielegalne treści skierowane przeciwko bezpieczeństwu dzieci, na przykład:  propagowanie lub pochwalanie </w:t>
      </w:r>
      <w:proofErr w:type="spellStart"/>
      <w:r w:rsidRPr="00741ECC">
        <w:rPr>
          <w:rFonts w:ascii="Lato" w:hAnsi="Lato" w:cs="Arial"/>
        </w:rPr>
        <w:t>zachowań</w:t>
      </w:r>
      <w:proofErr w:type="spellEnd"/>
      <w:r w:rsidRPr="00741ECC">
        <w:rPr>
          <w:rFonts w:ascii="Lato" w:hAnsi="Lato" w:cs="Arial"/>
        </w:rPr>
        <w:t xml:space="preserve"> o charakterze pedofilskim, materiały utrwalające wizerunek nagiej osoby lub osoby w trakcie czynności seksualnej przy użyciu przemocy, groźby bezprawnej lub podstępu albo rozpowszechniane bez jej zgody, treść pornograficzne udostępniane małoletniemu, uwodzenie dziecka poniżej 15 r.ż. przez Internet, tzw. </w:t>
      </w:r>
      <w:proofErr w:type="spellStart"/>
      <w:r w:rsidRPr="00741ECC">
        <w:rPr>
          <w:rFonts w:ascii="Lato" w:hAnsi="Lato" w:cs="Arial"/>
        </w:rPr>
        <w:t>child</w:t>
      </w:r>
      <w:proofErr w:type="spellEnd"/>
      <w:r w:rsidRPr="00741ECC">
        <w:rPr>
          <w:rFonts w:ascii="Lato" w:hAnsi="Lato" w:cs="Arial"/>
        </w:rPr>
        <w:t xml:space="preserve"> grooming, zjawisko szantażu na tle seksualnym (określane również jako „</w:t>
      </w:r>
      <w:proofErr w:type="spellStart"/>
      <w:r w:rsidRPr="00741ECC">
        <w:rPr>
          <w:rFonts w:ascii="Lato" w:hAnsi="Lato" w:cs="Arial"/>
        </w:rPr>
        <w:t>sextortion</w:t>
      </w:r>
      <w:proofErr w:type="spellEnd"/>
      <w:r w:rsidRPr="00741ECC">
        <w:rPr>
          <w:rFonts w:ascii="Lato" w:hAnsi="Lato" w:cs="Arial"/>
        </w:rPr>
        <w:t xml:space="preserve">”). </w:t>
      </w:r>
    </w:p>
    <w:p w14:paraId="2B031AE2" w14:textId="77777777" w:rsidR="003D4077" w:rsidRPr="00741ECC" w:rsidRDefault="003D4077" w:rsidP="005451A4">
      <w:pPr>
        <w:pStyle w:val="Bezodstpw"/>
        <w:numPr>
          <w:ilvl w:val="0"/>
          <w:numId w:val="91"/>
        </w:numPr>
        <w:spacing w:line="276" w:lineRule="auto"/>
        <w:jc w:val="both"/>
        <w:rPr>
          <w:rFonts w:ascii="Lato" w:hAnsi="Lato" w:cs="Arial"/>
        </w:rPr>
      </w:pPr>
      <w:r w:rsidRPr="00741ECC">
        <w:rPr>
          <w:rFonts w:ascii="Lato" w:hAnsi="Lato" w:cs="Arial"/>
        </w:rPr>
        <w:t xml:space="preserve">dostęp do treści szkodliwych i nieodpowiednich m.in. treści obrazujących przemoc, obrażenia fizyczne, prezentujących drastyczne sceny, śmierć, okrucieństwo wobec zwierząt, treści nawołujących do podejmowania działań autodestrukcyjnych (samookaleczeń, pro-ana, samobójstw, zażywania szkodliwych substancji, w tym środków psychoaktywnych niezidentyfikowanych jednoznacznie jako narkotyki itp.), treści nawołujących do przemocy,  przestępczości, radykalizacji (również sekty) i ekstremizmu, </w:t>
      </w:r>
      <w:proofErr w:type="spellStart"/>
      <w:r w:rsidRPr="00741ECC">
        <w:rPr>
          <w:rFonts w:ascii="Lato" w:hAnsi="Lato" w:cs="Arial"/>
        </w:rPr>
        <w:t>patostreamy</w:t>
      </w:r>
      <w:proofErr w:type="spellEnd"/>
      <w:r w:rsidRPr="00741ECC">
        <w:rPr>
          <w:rFonts w:ascii="Lato" w:hAnsi="Lato" w:cs="Arial"/>
        </w:rPr>
        <w:t xml:space="preserve">, treści dyskryminacyjnych oraz pornograficznych. </w:t>
      </w:r>
    </w:p>
    <w:p w14:paraId="312B1317" w14:textId="77777777" w:rsidR="003D4077" w:rsidRPr="00741ECC" w:rsidRDefault="003D4077" w:rsidP="005451A4">
      <w:pPr>
        <w:pStyle w:val="Bezodstpw"/>
        <w:numPr>
          <w:ilvl w:val="0"/>
          <w:numId w:val="91"/>
        </w:numPr>
        <w:spacing w:line="276" w:lineRule="auto"/>
        <w:jc w:val="both"/>
        <w:rPr>
          <w:rFonts w:ascii="Lato" w:hAnsi="Lato" w:cs="Arial"/>
        </w:rPr>
      </w:pPr>
      <w:r w:rsidRPr="00741ECC">
        <w:rPr>
          <w:rFonts w:ascii="Lato" w:hAnsi="Lato" w:cs="Arial"/>
        </w:rPr>
        <w:lastRenderedPageBreak/>
        <w:t xml:space="preserve">dostęp do szkodliwych i nieodpowiednich kontaktów online oraz usług online - m.in. presja rówieśnicza, cyberprzemoc, grooming, szantaż na tle seksualnym, aktywność seksualna jako źródło dochodu osób nieletnich, hazard online, reklamy niedostosowane do wieku, media społecznościowe niedostosowane do wieku. </w:t>
      </w:r>
    </w:p>
    <w:p w14:paraId="5C881BAA" w14:textId="77777777" w:rsidR="003D4077" w:rsidRPr="00741ECC" w:rsidRDefault="003D4077" w:rsidP="005451A4">
      <w:pPr>
        <w:pStyle w:val="Bezodstpw"/>
        <w:numPr>
          <w:ilvl w:val="0"/>
          <w:numId w:val="91"/>
        </w:numPr>
        <w:spacing w:line="276" w:lineRule="auto"/>
        <w:jc w:val="both"/>
        <w:rPr>
          <w:rFonts w:ascii="Lato" w:hAnsi="Lato" w:cs="Arial"/>
        </w:rPr>
      </w:pPr>
      <w:r w:rsidRPr="00741ECC">
        <w:rPr>
          <w:rFonts w:ascii="Lato" w:hAnsi="Lato" w:cs="Arial"/>
        </w:rPr>
        <w:t xml:space="preserve">dostęp do szkodliwych i ryzykownych </w:t>
      </w:r>
      <w:proofErr w:type="spellStart"/>
      <w:r w:rsidRPr="00741ECC">
        <w:rPr>
          <w:rFonts w:ascii="Lato" w:hAnsi="Lato" w:cs="Arial"/>
        </w:rPr>
        <w:t>zachowań</w:t>
      </w:r>
      <w:proofErr w:type="spellEnd"/>
      <w:r w:rsidRPr="00741ECC">
        <w:rPr>
          <w:rFonts w:ascii="Lato" w:hAnsi="Lato" w:cs="Arial"/>
        </w:rPr>
        <w:t xml:space="preserve"> - np. podejmowanie wyzwań online, seksting, wywieranie presji, stosowanie przemocy z wykorzystaniem technologii informacyjnych i komunikacyjnych.</w:t>
      </w:r>
    </w:p>
    <w:p w14:paraId="41EA6112" w14:textId="7FABA8E8" w:rsidR="00F772DA" w:rsidRPr="00741ECC" w:rsidRDefault="00F772DA" w:rsidP="00583C45">
      <w:pPr>
        <w:pStyle w:val="Bezodstpw"/>
        <w:spacing w:before="240" w:after="240" w:line="276" w:lineRule="auto"/>
        <w:jc w:val="center"/>
        <w:rPr>
          <w:rFonts w:ascii="Lato" w:hAnsi="Lato" w:cs="Arial"/>
          <w:b/>
          <w:bCs/>
        </w:rPr>
      </w:pPr>
      <w:r w:rsidRPr="00741ECC">
        <w:rPr>
          <w:rFonts w:ascii="Lato" w:hAnsi="Lato" w:cs="Arial"/>
          <w:b/>
          <w:bCs/>
        </w:rPr>
        <w:t xml:space="preserve">§  </w:t>
      </w:r>
      <w:r w:rsidR="00157E9C">
        <w:rPr>
          <w:rFonts w:ascii="Lato" w:hAnsi="Lato" w:cs="Arial"/>
          <w:b/>
          <w:bCs/>
        </w:rPr>
        <w:t>29</w:t>
      </w:r>
    </w:p>
    <w:p w14:paraId="42F9CA63" w14:textId="1E68464F" w:rsidR="00F772DA" w:rsidRPr="00741ECC" w:rsidRDefault="00F772DA" w:rsidP="005451A4">
      <w:pPr>
        <w:numPr>
          <w:ilvl w:val="0"/>
          <w:numId w:val="42"/>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 xml:space="preserve">Biblioteka zapewniając dzieciom dostęp do Internetu jest zobowiązana podejmować działania zabezpieczające dzieci przed dostępem do treści, które mogą stanowić zagrożenie dla ich prawidłowego rozwoju. </w:t>
      </w:r>
    </w:p>
    <w:p w14:paraId="03D608D1" w14:textId="1BB6E02A" w:rsidR="00F772DA" w:rsidRPr="00741ECC" w:rsidRDefault="00F772DA" w:rsidP="005451A4">
      <w:pPr>
        <w:numPr>
          <w:ilvl w:val="0"/>
          <w:numId w:val="42"/>
        </w:numPr>
        <w:pBdr>
          <w:top w:val="nil"/>
          <w:left w:val="nil"/>
          <w:bottom w:val="nil"/>
          <w:right w:val="nil"/>
          <w:between w:val="nil"/>
          <w:bar w:val="nil"/>
        </w:pBdr>
        <w:spacing w:after="0" w:line="276" w:lineRule="auto"/>
        <w:jc w:val="both"/>
        <w:rPr>
          <w:rFonts w:ascii="Lato" w:eastAsia="Lato" w:hAnsi="Lato" w:cs="Arial"/>
        </w:rPr>
      </w:pPr>
      <w:r w:rsidRPr="00741ECC">
        <w:rPr>
          <w:rFonts w:ascii="Lato" w:eastAsia="Lato" w:hAnsi="Lato" w:cs="Arial"/>
          <w:u w:color="000000"/>
        </w:rPr>
        <w:t>Biblioteka, zapewniając dzieciom dostęp do Internetu za pomocą własnej sieci wifi podejmuje działania, których celem jest zablokowanie dostępu do treści nielegalnych, szkodliwych i nieodpowiednich dla dziecka. W tym celu należy:</w:t>
      </w:r>
    </w:p>
    <w:p w14:paraId="7048EC4A" w14:textId="47EE55EC" w:rsidR="00F772DA" w:rsidRPr="00DF01F1" w:rsidRDefault="00F772DA" w:rsidP="00DF01F1">
      <w:pPr>
        <w:pStyle w:val="Akapitzlist"/>
        <w:numPr>
          <w:ilvl w:val="1"/>
          <w:numId w:val="94"/>
        </w:numPr>
        <w:pBdr>
          <w:top w:val="nil"/>
          <w:left w:val="nil"/>
          <w:bottom w:val="nil"/>
          <w:right w:val="nil"/>
          <w:between w:val="nil"/>
          <w:bar w:val="nil"/>
        </w:pBdr>
        <w:spacing w:after="0" w:line="276" w:lineRule="auto"/>
        <w:ind w:right="20"/>
        <w:jc w:val="both"/>
        <w:rPr>
          <w:rFonts w:ascii="Lato" w:eastAsia="Lato" w:hAnsi="Lato" w:cs="Arial"/>
        </w:rPr>
      </w:pPr>
      <w:r w:rsidRPr="00DF01F1">
        <w:rPr>
          <w:rFonts w:ascii="Lato" w:eastAsia="Lato" w:hAnsi="Lato" w:cs="Arial"/>
          <w:u w:color="000000"/>
        </w:rPr>
        <w:t xml:space="preserve">zainstalować oprogramowanie zabezpieczające oraz blokujące; </w:t>
      </w:r>
    </w:p>
    <w:p w14:paraId="389DC59A" w14:textId="16BA7152" w:rsidR="00F772DA" w:rsidRPr="007D5A6F" w:rsidRDefault="00F772DA" w:rsidP="005451A4">
      <w:pPr>
        <w:numPr>
          <w:ilvl w:val="1"/>
          <w:numId w:val="94"/>
        </w:numPr>
        <w:pBdr>
          <w:top w:val="nil"/>
          <w:left w:val="nil"/>
          <w:bottom w:val="nil"/>
          <w:right w:val="nil"/>
          <w:between w:val="nil"/>
          <w:bar w:val="nil"/>
        </w:pBdr>
        <w:spacing w:after="0" w:line="276" w:lineRule="auto"/>
        <w:ind w:right="20"/>
        <w:jc w:val="both"/>
        <w:rPr>
          <w:rFonts w:ascii="Lato" w:eastAsia="Lato" w:hAnsi="Lato" w:cs="Arial"/>
        </w:rPr>
      </w:pPr>
      <w:r w:rsidRPr="007D5A6F">
        <w:rPr>
          <w:rFonts w:ascii="Lato" w:eastAsia="Lato" w:hAnsi="Lato" w:cs="Arial"/>
          <w:u w:color="000000"/>
        </w:rPr>
        <w:t xml:space="preserve">dokonywać bieżącej aktualizacji </w:t>
      </w:r>
      <w:r w:rsidR="00DF01F1">
        <w:rPr>
          <w:rFonts w:ascii="Lato" w:eastAsia="Lato" w:hAnsi="Lato" w:cs="Arial"/>
          <w:u w:color="000000"/>
        </w:rPr>
        <w:t xml:space="preserve">tego </w:t>
      </w:r>
      <w:r w:rsidRPr="007D5A6F">
        <w:rPr>
          <w:rFonts w:ascii="Lato" w:eastAsia="Lato" w:hAnsi="Lato" w:cs="Arial"/>
          <w:u w:color="000000"/>
        </w:rPr>
        <w:t>oprogramowania</w:t>
      </w:r>
      <w:r w:rsidR="00DF01F1">
        <w:rPr>
          <w:rFonts w:ascii="Lato" w:eastAsia="Lato" w:hAnsi="Lato" w:cs="Arial"/>
          <w:u w:color="000000"/>
        </w:rPr>
        <w:t>.</w:t>
      </w:r>
      <w:r w:rsidRPr="007D5A6F">
        <w:rPr>
          <w:rFonts w:ascii="Lato" w:eastAsia="Lato" w:hAnsi="Lato" w:cs="Arial"/>
          <w:u w:color="000000"/>
        </w:rPr>
        <w:t xml:space="preserve"> </w:t>
      </w:r>
    </w:p>
    <w:p w14:paraId="11D1D537" w14:textId="53C0153C" w:rsidR="00FB1848" w:rsidRPr="00741ECC" w:rsidRDefault="00FB1848" w:rsidP="005451A4">
      <w:pPr>
        <w:pStyle w:val="Akapitzlist"/>
        <w:numPr>
          <w:ilvl w:val="0"/>
          <w:numId w:val="42"/>
        </w:numPr>
        <w:pBdr>
          <w:top w:val="nil"/>
          <w:left w:val="nil"/>
          <w:bottom w:val="nil"/>
          <w:right w:val="nil"/>
          <w:between w:val="nil"/>
          <w:bar w:val="nil"/>
        </w:pBdr>
        <w:spacing w:after="0" w:line="276" w:lineRule="auto"/>
        <w:ind w:right="20"/>
        <w:jc w:val="both"/>
        <w:rPr>
          <w:rFonts w:ascii="Lato" w:hAnsi="Lato" w:cs="Arial"/>
        </w:rPr>
      </w:pPr>
      <w:r w:rsidRPr="007D5A6F">
        <w:rPr>
          <w:rFonts w:ascii="Lato" w:hAnsi="Lato" w:cs="Arial"/>
        </w:rPr>
        <w:t>Każdy pracownik pracujący z dziećmi czuwa nad bezpiecznym korzystaniem przez nie z mediów elektronicznych</w:t>
      </w:r>
      <w:r w:rsidRPr="00741ECC">
        <w:rPr>
          <w:rFonts w:ascii="Lato" w:hAnsi="Lato" w:cs="Arial"/>
        </w:rPr>
        <w:t>, w szczególności pilnuje, aby dzieci nie rejestrowały ani nie publikowały wizerunku swojego lub innych dzieci</w:t>
      </w:r>
      <w:r w:rsidR="007D5A6F">
        <w:rPr>
          <w:rFonts w:ascii="Lato" w:hAnsi="Lato" w:cs="Arial"/>
        </w:rPr>
        <w:t>.</w:t>
      </w:r>
    </w:p>
    <w:p w14:paraId="1A3491EB" w14:textId="528236F2" w:rsidR="0004715C" w:rsidRPr="00741ECC" w:rsidRDefault="003D4077" w:rsidP="005451A4">
      <w:pPr>
        <w:pStyle w:val="Akapitzlist"/>
        <w:numPr>
          <w:ilvl w:val="0"/>
          <w:numId w:val="42"/>
        </w:numPr>
        <w:pBdr>
          <w:top w:val="nil"/>
          <w:left w:val="nil"/>
          <w:bottom w:val="nil"/>
          <w:right w:val="nil"/>
          <w:between w:val="nil"/>
          <w:bar w:val="nil"/>
        </w:pBdr>
        <w:spacing w:after="0" w:line="276" w:lineRule="auto"/>
        <w:ind w:right="20"/>
        <w:jc w:val="both"/>
        <w:rPr>
          <w:rFonts w:ascii="Lato" w:hAnsi="Lato" w:cs="Arial"/>
        </w:rPr>
      </w:pPr>
      <w:r w:rsidRPr="00741ECC">
        <w:rPr>
          <w:rFonts w:ascii="Lato" w:hAnsi="Lato" w:cs="Arial"/>
        </w:rPr>
        <w:t xml:space="preserve">Nie dopuszcza się dzieci do korzystania z prywatnego sprzętu elektronicznego należącego do pracownika. </w:t>
      </w:r>
    </w:p>
    <w:p w14:paraId="3119202F" w14:textId="77777777" w:rsidR="00FB1848" w:rsidRPr="00741ECC" w:rsidRDefault="00FB1848" w:rsidP="005451A4">
      <w:pPr>
        <w:pStyle w:val="Nagwek3"/>
        <w:spacing w:line="276" w:lineRule="auto"/>
        <w:jc w:val="both"/>
        <w:rPr>
          <w:rFonts w:ascii="Lato" w:hAnsi="Lato" w:cs="Arial"/>
          <w:color w:val="275317" w:themeColor="accent6" w:themeShade="80"/>
          <w:sz w:val="22"/>
          <w:szCs w:val="22"/>
        </w:rPr>
      </w:pPr>
      <w:bookmarkStart w:id="24" w:name="_Toc171803412"/>
    </w:p>
    <w:p w14:paraId="4D0D6E52" w14:textId="76E6215A" w:rsidR="003D4077" w:rsidRPr="00741ECC" w:rsidRDefault="00FB1848" w:rsidP="005451A4">
      <w:pPr>
        <w:pStyle w:val="Nagwek3"/>
        <w:spacing w:line="276" w:lineRule="auto"/>
        <w:jc w:val="center"/>
        <w:rPr>
          <w:rFonts w:ascii="Lato" w:hAnsi="Lato" w:cs="Arial"/>
          <w:b/>
          <w:bCs/>
          <w:color w:val="auto"/>
          <w:sz w:val="22"/>
          <w:szCs w:val="22"/>
        </w:rPr>
      </w:pPr>
      <w:r w:rsidRPr="00741ECC">
        <w:rPr>
          <w:rFonts w:ascii="Lato" w:hAnsi="Lato" w:cs="Arial"/>
          <w:b/>
          <w:bCs/>
          <w:color w:val="auto"/>
          <w:sz w:val="22"/>
          <w:szCs w:val="22"/>
        </w:rPr>
        <w:t>ROZDZIAŁ V</w:t>
      </w:r>
      <w:bookmarkEnd w:id="24"/>
    </w:p>
    <w:p w14:paraId="174E2E50" w14:textId="155E7A28" w:rsidR="003D4077" w:rsidRPr="00741ECC" w:rsidRDefault="00FB1848" w:rsidP="005451A4">
      <w:pPr>
        <w:pStyle w:val="Nagwek3"/>
        <w:spacing w:line="276" w:lineRule="auto"/>
        <w:jc w:val="center"/>
        <w:rPr>
          <w:rFonts w:ascii="Lato" w:hAnsi="Lato" w:cs="Arial"/>
          <w:b/>
          <w:bCs/>
          <w:color w:val="auto"/>
          <w:sz w:val="22"/>
          <w:szCs w:val="22"/>
        </w:rPr>
      </w:pPr>
      <w:bookmarkStart w:id="25" w:name="_Toc171803413"/>
      <w:r w:rsidRPr="00741ECC">
        <w:rPr>
          <w:rFonts w:ascii="Lato" w:hAnsi="Lato" w:cs="Arial"/>
          <w:b/>
          <w:bCs/>
          <w:color w:val="auto"/>
          <w:sz w:val="22"/>
          <w:szCs w:val="22"/>
        </w:rPr>
        <w:t>MONITORING STOSOWANIA STANDARDÓW</w:t>
      </w:r>
      <w:bookmarkEnd w:id="25"/>
    </w:p>
    <w:p w14:paraId="2D536378" w14:textId="6ADA0862" w:rsidR="003D4077" w:rsidRPr="00741ECC" w:rsidRDefault="00FB1848" w:rsidP="005451A4">
      <w:pPr>
        <w:pStyle w:val="Bezodstpw"/>
        <w:spacing w:after="240" w:line="276" w:lineRule="auto"/>
        <w:jc w:val="center"/>
        <w:rPr>
          <w:rFonts w:ascii="Lato" w:hAnsi="Lato" w:cs="Arial"/>
          <w:b/>
          <w:bCs/>
        </w:rPr>
      </w:pPr>
      <w:r w:rsidRPr="00741ECC">
        <w:rPr>
          <w:rFonts w:ascii="Lato" w:hAnsi="Lato" w:cs="Arial"/>
          <w:b/>
          <w:bCs/>
        </w:rPr>
        <w:t>§ 3</w:t>
      </w:r>
      <w:r w:rsidR="00157E9C">
        <w:rPr>
          <w:rFonts w:ascii="Lato" w:hAnsi="Lato" w:cs="Arial"/>
          <w:b/>
          <w:bCs/>
        </w:rPr>
        <w:t>0</w:t>
      </w:r>
    </w:p>
    <w:p w14:paraId="556F33FB" w14:textId="2D5EAACC" w:rsidR="003D4077" w:rsidRPr="00741ECC" w:rsidRDefault="002056D7" w:rsidP="009935D3">
      <w:pPr>
        <w:pStyle w:val="Bezodstpw"/>
        <w:numPr>
          <w:ilvl w:val="0"/>
          <w:numId w:val="93"/>
        </w:numPr>
        <w:tabs>
          <w:tab w:val="left" w:pos="567"/>
        </w:tabs>
        <w:spacing w:line="276" w:lineRule="auto"/>
        <w:ind w:left="284" w:hanging="284"/>
        <w:jc w:val="both"/>
        <w:rPr>
          <w:rFonts w:ascii="Lato" w:hAnsi="Lato" w:cs="Arial"/>
        </w:rPr>
      </w:pPr>
      <w:r w:rsidRPr="00741ECC">
        <w:rPr>
          <w:rFonts w:ascii="Lato" w:hAnsi="Lato" w:cs="Arial"/>
        </w:rPr>
        <w:t xml:space="preserve">Dyrektor </w:t>
      </w:r>
      <w:r w:rsidR="00B020FE">
        <w:rPr>
          <w:rFonts w:ascii="Lato" w:hAnsi="Lato" w:cs="Arial"/>
        </w:rPr>
        <w:t xml:space="preserve">raz na dwa lata </w:t>
      </w:r>
      <w:r w:rsidR="00CB733F">
        <w:rPr>
          <w:rFonts w:ascii="Lato" w:hAnsi="Lato" w:cs="Arial"/>
        </w:rPr>
        <w:t xml:space="preserve">dokonuje oceny zgodności standardów z obowiązującymi przepisami prawa i </w:t>
      </w:r>
      <w:r w:rsidR="00B020FE">
        <w:rPr>
          <w:rFonts w:ascii="Lato" w:hAnsi="Lato" w:cs="Arial"/>
        </w:rPr>
        <w:t>przeprowadza audyt z wykorzystaniem Arkusza Audytowego Kompletności Standardów Ochrony Małoletnich – załącznik Nr 6</w:t>
      </w:r>
    </w:p>
    <w:p w14:paraId="51267784" w14:textId="77777777" w:rsidR="00CB733F" w:rsidRDefault="00CB733F" w:rsidP="009935D3">
      <w:pPr>
        <w:pStyle w:val="Bezodstpw"/>
        <w:numPr>
          <w:ilvl w:val="0"/>
          <w:numId w:val="93"/>
        </w:numPr>
        <w:tabs>
          <w:tab w:val="left" w:pos="567"/>
        </w:tabs>
        <w:spacing w:line="276" w:lineRule="auto"/>
        <w:ind w:left="284" w:hanging="284"/>
        <w:jc w:val="both"/>
        <w:rPr>
          <w:rFonts w:ascii="Lato" w:hAnsi="Lato" w:cs="Arial"/>
        </w:rPr>
      </w:pPr>
      <w:r>
        <w:rPr>
          <w:rFonts w:ascii="Lato" w:hAnsi="Lato" w:cs="Arial"/>
        </w:rPr>
        <w:t>W audycie wykorzystuje się:</w:t>
      </w:r>
    </w:p>
    <w:p w14:paraId="364A8399" w14:textId="1137E066" w:rsidR="003D4077" w:rsidRDefault="00CB733F" w:rsidP="00CB733F">
      <w:pPr>
        <w:pStyle w:val="Bezodstpw"/>
        <w:tabs>
          <w:tab w:val="left" w:pos="567"/>
        </w:tabs>
        <w:spacing w:line="276" w:lineRule="auto"/>
        <w:ind w:left="284"/>
        <w:jc w:val="both"/>
        <w:rPr>
          <w:rFonts w:ascii="Lato" w:hAnsi="Lato" w:cs="Arial"/>
        </w:rPr>
      </w:pPr>
      <w:r>
        <w:rPr>
          <w:rFonts w:ascii="Lato" w:hAnsi="Lato" w:cs="Arial"/>
        </w:rPr>
        <w:t>- ankietę dla pracowników – załącznik nr 7,</w:t>
      </w:r>
    </w:p>
    <w:p w14:paraId="00BEE169" w14:textId="2DBF8C21" w:rsidR="00CB733F" w:rsidRDefault="00CB733F" w:rsidP="00CB733F">
      <w:pPr>
        <w:pStyle w:val="Bezodstpw"/>
        <w:tabs>
          <w:tab w:val="left" w:pos="567"/>
        </w:tabs>
        <w:spacing w:line="276" w:lineRule="auto"/>
        <w:ind w:left="284"/>
        <w:jc w:val="both"/>
        <w:rPr>
          <w:rFonts w:ascii="Lato" w:hAnsi="Lato" w:cs="Arial"/>
        </w:rPr>
      </w:pPr>
      <w:r>
        <w:rPr>
          <w:rFonts w:ascii="Lato" w:hAnsi="Lato" w:cs="Arial"/>
        </w:rPr>
        <w:t>- ankietę dla współpracowników i wolontariuszy – załącznik nr 8,</w:t>
      </w:r>
    </w:p>
    <w:p w14:paraId="30EE7068" w14:textId="1DD7F8A2" w:rsidR="00CB733F" w:rsidRDefault="00CB733F" w:rsidP="00CB733F">
      <w:pPr>
        <w:pStyle w:val="Bezodstpw"/>
        <w:tabs>
          <w:tab w:val="left" w:pos="567"/>
        </w:tabs>
        <w:spacing w:line="276" w:lineRule="auto"/>
        <w:ind w:left="284"/>
        <w:jc w:val="both"/>
        <w:rPr>
          <w:rFonts w:ascii="Lato" w:hAnsi="Lato" w:cs="Arial"/>
        </w:rPr>
      </w:pPr>
      <w:r>
        <w:rPr>
          <w:rFonts w:ascii="Lato" w:hAnsi="Lato" w:cs="Arial"/>
        </w:rPr>
        <w:t>- ankietę dla rodziców/opiekunów – załącznik nr 9,</w:t>
      </w:r>
    </w:p>
    <w:p w14:paraId="1F9881E6" w14:textId="02CF698C" w:rsidR="00CB733F" w:rsidRDefault="00CB733F" w:rsidP="00CB733F">
      <w:pPr>
        <w:pStyle w:val="Bezodstpw"/>
        <w:tabs>
          <w:tab w:val="left" w:pos="567"/>
        </w:tabs>
        <w:spacing w:line="276" w:lineRule="auto"/>
        <w:ind w:left="284"/>
        <w:jc w:val="both"/>
        <w:rPr>
          <w:rFonts w:ascii="Lato" w:hAnsi="Lato" w:cs="Arial"/>
        </w:rPr>
      </w:pPr>
      <w:r>
        <w:rPr>
          <w:rFonts w:ascii="Lato" w:hAnsi="Lato" w:cs="Arial"/>
        </w:rPr>
        <w:t>- ankietę/formularz dla dzieci i młodzieży – załącznik nr 10,</w:t>
      </w:r>
    </w:p>
    <w:p w14:paraId="55126848" w14:textId="6A5D22C0" w:rsidR="00CB733F" w:rsidRPr="00741ECC" w:rsidRDefault="00CB733F" w:rsidP="00CB733F">
      <w:pPr>
        <w:pStyle w:val="Bezodstpw"/>
        <w:tabs>
          <w:tab w:val="left" w:pos="567"/>
        </w:tabs>
        <w:spacing w:line="276" w:lineRule="auto"/>
        <w:ind w:left="284"/>
        <w:jc w:val="both"/>
        <w:rPr>
          <w:rFonts w:ascii="Lato" w:hAnsi="Lato" w:cs="Arial"/>
        </w:rPr>
      </w:pPr>
      <w:r>
        <w:rPr>
          <w:rFonts w:ascii="Lato" w:hAnsi="Lato" w:cs="Arial"/>
        </w:rPr>
        <w:t>- scenariusz rozmowy z małoletnimi o ile prowadzone są zajęcia w grupach – załącznik nr 11,</w:t>
      </w:r>
    </w:p>
    <w:p w14:paraId="40C9B96A" w14:textId="17918EE8" w:rsidR="007E09AE" w:rsidRPr="00741ECC" w:rsidRDefault="002975F6" w:rsidP="009935D3">
      <w:pPr>
        <w:pStyle w:val="Bezodstpw"/>
        <w:numPr>
          <w:ilvl w:val="0"/>
          <w:numId w:val="93"/>
        </w:numPr>
        <w:tabs>
          <w:tab w:val="left" w:pos="567"/>
        </w:tabs>
        <w:spacing w:line="276" w:lineRule="auto"/>
        <w:ind w:left="284" w:hanging="284"/>
        <w:jc w:val="both"/>
        <w:rPr>
          <w:rFonts w:ascii="Lato" w:hAnsi="Lato" w:cs="Arial"/>
        </w:rPr>
      </w:pPr>
      <w:r w:rsidRPr="00741ECC">
        <w:rPr>
          <w:rFonts w:ascii="Lato" w:hAnsi="Lato" w:cs="Arial"/>
        </w:rPr>
        <w:t xml:space="preserve">Wyznaczona przez Dyrektora osoba </w:t>
      </w:r>
      <w:r w:rsidR="003D4077" w:rsidRPr="00741ECC">
        <w:rPr>
          <w:rFonts w:ascii="Lato" w:hAnsi="Lato" w:cs="Arial"/>
        </w:rPr>
        <w:t xml:space="preserve">dokonuje opracowania ankiet lub innych form oceny </w:t>
      </w:r>
      <w:r w:rsidR="00CB733F">
        <w:rPr>
          <w:rFonts w:ascii="Lato" w:hAnsi="Lato" w:cs="Arial"/>
        </w:rPr>
        <w:t>przy wykorzystaniu Raportu z ewaluacji i aktualizacji standardów ochrony małoletnich – załącznik nr 12,</w:t>
      </w:r>
    </w:p>
    <w:p w14:paraId="6BABFF6F" w14:textId="77777777" w:rsidR="00772FC4" w:rsidRPr="00741ECC" w:rsidRDefault="00772FC4" w:rsidP="009935D3">
      <w:pPr>
        <w:numPr>
          <w:ilvl w:val="0"/>
          <w:numId w:val="93"/>
        </w:numPr>
        <w:pBdr>
          <w:top w:val="nil"/>
          <w:left w:val="nil"/>
          <w:bottom w:val="nil"/>
          <w:right w:val="nil"/>
          <w:between w:val="nil"/>
          <w:bar w:val="nil"/>
        </w:pBdr>
        <w:tabs>
          <w:tab w:val="left" w:pos="567"/>
        </w:tabs>
        <w:spacing w:after="0" w:line="276" w:lineRule="auto"/>
        <w:ind w:left="284" w:hanging="284"/>
        <w:jc w:val="both"/>
        <w:rPr>
          <w:rFonts w:ascii="Lato" w:eastAsia="Lato" w:hAnsi="Lato" w:cs="Arial"/>
        </w:rPr>
      </w:pPr>
      <w:r w:rsidRPr="00741ECC">
        <w:rPr>
          <w:rStyle w:val="Brak"/>
          <w:rFonts w:ascii="Lato" w:eastAsia="Lato" w:hAnsi="Lato" w:cs="Arial"/>
          <w:u w:color="000000"/>
        </w:rPr>
        <w:t>Jeśli zostanie ustalone, że stopień znajomości Standardów ochrony dzieci jest niewystarczający, dyrektor ma obowiązek przeprowadzić szkolenie uzupełniające z zakresu standardów ochrony dzieci dla pracowników.</w:t>
      </w:r>
    </w:p>
    <w:p w14:paraId="407328AE" w14:textId="3D0551C9" w:rsidR="00772FC4" w:rsidRPr="00B020FE" w:rsidRDefault="00772FC4" w:rsidP="009935D3">
      <w:pPr>
        <w:numPr>
          <w:ilvl w:val="0"/>
          <w:numId w:val="93"/>
        </w:numPr>
        <w:pBdr>
          <w:top w:val="nil"/>
          <w:left w:val="nil"/>
          <w:bottom w:val="nil"/>
          <w:right w:val="nil"/>
          <w:between w:val="nil"/>
          <w:bar w:val="nil"/>
        </w:pBdr>
        <w:tabs>
          <w:tab w:val="left" w:pos="567"/>
        </w:tabs>
        <w:spacing w:after="0" w:line="276" w:lineRule="auto"/>
        <w:ind w:left="284" w:hanging="284"/>
        <w:jc w:val="both"/>
        <w:rPr>
          <w:rStyle w:val="Brak"/>
          <w:rFonts w:ascii="Lato" w:eastAsia="Lato" w:hAnsi="Lato" w:cs="Arial"/>
        </w:rPr>
      </w:pPr>
      <w:r w:rsidRPr="00741ECC">
        <w:rPr>
          <w:rStyle w:val="Brak"/>
          <w:rFonts w:ascii="Lato" w:eastAsia="Lato" w:hAnsi="Lato" w:cs="Arial"/>
          <w:u w:color="000000"/>
        </w:rPr>
        <w:lastRenderedPageBreak/>
        <w:t>Dyrektor wprowadza do Standardów ochrony dzieci niezbędne zmiany i ogłasza nowe brzmienie standardów</w:t>
      </w:r>
      <w:r w:rsidR="00D40ACC">
        <w:rPr>
          <w:rStyle w:val="Brak"/>
          <w:rFonts w:ascii="Lato" w:eastAsia="Lato" w:hAnsi="Lato" w:cs="Arial"/>
          <w:u w:color="000000"/>
        </w:rPr>
        <w:t>, załączając do dokumentacji Metrykę aktualizacji standardów ochrony małoletnich – załącznik nr 13.</w:t>
      </w:r>
    </w:p>
    <w:p w14:paraId="69BBA6F9" w14:textId="77777777" w:rsidR="00B020FE" w:rsidRPr="00741ECC" w:rsidRDefault="00B020FE" w:rsidP="00D40ACC">
      <w:pPr>
        <w:pBdr>
          <w:top w:val="nil"/>
          <w:left w:val="nil"/>
          <w:bottom w:val="nil"/>
          <w:right w:val="nil"/>
          <w:between w:val="nil"/>
          <w:bar w:val="nil"/>
        </w:pBdr>
        <w:tabs>
          <w:tab w:val="left" w:pos="567"/>
        </w:tabs>
        <w:spacing w:after="0" w:line="276" w:lineRule="auto"/>
        <w:jc w:val="both"/>
        <w:rPr>
          <w:rFonts w:ascii="Lato" w:eastAsia="Lato" w:hAnsi="Lato" w:cs="Arial"/>
        </w:rPr>
      </w:pPr>
    </w:p>
    <w:p w14:paraId="196E4D4D" w14:textId="77777777" w:rsidR="00772FC4" w:rsidRPr="00741ECC" w:rsidRDefault="00772FC4" w:rsidP="005451A4">
      <w:pPr>
        <w:pStyle w:val="Bezodstpw"/>
        <w:spacing w:line="276" w:lineRule="auto"/>
        <w:jc w:val="both"/>
        <w:rPr>
          <w:rFonts w:ascii="Lato" w:hAnsi="Lato" w:cs="Arial"/>
        </w:rPr>
      </w:pPr>
    </w:p>
    <w:p w14:paraId="1FF39692" w14:textId="6154AC61" w:rsidR="003D4077" w:rsidRPr="00741ECC" w:rsidRDefault="003F5B69" w:rsidP="005451A4">
      <w:pPr>
        <w:pStyle w:val="Bezodstpw"/>
        <w:spacing w:before="240" w:line="276" w:lineRule="auto"/>
        <w:jc w:val="center"/>
        <w:rPr>
          <w:rFonts w:ascii="Lato" w:hAnsi="Lato" w:cs="Arial"/>
          <w:b/>
          <w:bCs/>
        </w:rPr>
      </w:pPr>
      <w:r w:rsidRPr="00741ECC">
        <w:rPr>
          <w:rFonts w:ascii="Lato" w:hAnsi="Lato" w:cs="Arial"/>
          <w:b/>
          <w:bCs/>
        </w:rPr>
        <w:t>ROZDZIAŁ VI</w:t>
      </w:r>
      <w:r w:rsidR="001C3B57">
        <w:rPr>
          <w:rFonts w:ascii="Lato" w:hAnsi="Lato" w:cs="Arial"/>
          <w:b/>
          <w:bCs/>
        </w:rPr>
        <w:t>I</w:t>
      </w:r>
    </w:p>
    <w:p w14:paraId="5EE4162F" w14:textId="572C0388" w:rsidR="003D4077" w:rsidRPr="00741ECC" w:rsidRDefault="003F5B69" w:rsidP="005451A4">
      <w:pPr>
        <w:pStyle w:val="Bezodstpw"/>
        <w:spacing w:before="240" w:line="276" w:lineRule="auto"/>
        <w:jc w:val="center"/>
        <w:rPr>
          <w:rFonts w:ascii="Lato" w:hAnsi="Lato" w:cs="Arial"/>
          <w:b/>
          <w:bCs/>
        </w:rPr>
      </w:pPr>
      <w:r w:rsidRPr="00741ECC">
        <w:rPr>
          <w:rFonts w:ascii="Lato" w:hAnsi="Lato" w:cs="Arial"/>
          <w:b/>
          <w:bCs/>
        </w:rPr>
        <w:t>PRZEPISY KOŃCOWE</w:t>
      </w:r>
    </w:p>
    <w:p w14:paraId="6F33FD49" w14:textId="0DBB6771" w:rsidR="003D4077" w:rsidRPr="00741ECC" w:rsidRDefault="003D4077" w:rsidP="005451A4">
      <w:pPr>
        <w:pStyle w:val="Bezodstpw"/>
        <w:spacing w:before="240" w:line="276" w:lineRule="auto"/>
        <w:jc w:val="center"/>
        <w:rPr>
          <w:rFonts w:ascii="Lato" w:hAnsi="Lato" w:cs="Arial"/>
          <w:b/>
          <w:bCs/>
        </w:rPr>
      </w:pPr>
      <w:r w:rsidRPr="00741ECC">
        <w:rPr>
          <w:rFonts w:ascii="Lato" w:hAnsi="Lato" w:cs="Arial"/>
          <w:b/>
          <w:bCs/>
        </w:rPr>
        <w:t>§ 3</w:t>
      </w:r>
      <w:r w:rsidR="00157E9C">
        <w:rPr>
          <w:rFonts w:ascii="Lato" w:hAnsi="Lato" w:cs="Arial"/>
          <w:b/>
          <w:bCs/>
        </w:rPr>
        <w:t>1</w:t>
      </w:r>
    </w:p>
    <w:p w14:paraId="3888CF28" w14:textId="1E740787" w:rsidR="003D4077" w:rsidRPr="00741ECC" w:rsidRDefault="003D4077" w:rsidP="005451A4">
      <w:pPr>
        <w:pStyle w:val="Bezodstpw"/>
        <w:spacing w:line="276" w:lineRule="auto"/>
        <w:jc w:val="both"/>
        <w:rPr>
          <w:rFonts w:ascii="Lato" w:hAnsi="Lato" w:cs="Arial"/>
        </w:rPr>
      </w:pPr>
      <w:bookmarkStart w:id="26" w:name="_Hlk171877243"/>
      <w:r w:rsidRPr="00741ECC">
        <w:rPr>
          <w:rFonts w:ascii="Lato" w:hAnsi="Lato" w:cs="Arial"/>
        </w:rPr>
        <w:t>1.</w:t>
      </w:r>
      <w:r w:rsidR="00D40ACC">
        <w:rPr>
          <w:rFonts w:ascii="Lato" w:hAnsi="Lato" w:cs="Arial"/>
        </w:rPr>
        <w:t xml:space="preserve"> </w:t>
      </w:r>
      <w:r w:rsidRPr="00741ECC">
        <w:rPr>
          <w:rFonts w:ascii="Lato" w:hAnsi="Lato" w:cs="Arial"/>
        </w:rPr>
        <w:t>Standardy wchodzą w życie z dniem</w:t>
      </w:r>
      <w:r w:rsidR="00DC6B07">
        <w:rPr>
          <w:rFonts w:ascii="Lato" w:hAnsi="Lato" w:cs="Arial"/>
        </w:rPr>
        <w:t xml:space="preserve"> 1</w:t>
      </w:r>
      <w:r w:rsidR="001205CC">
        <w:rPr>
          <w:rFonts w:ascii="Lato" w:hAnsi="Lato" w:cs="Arial"/>
        </w:rPr>
        <w:t>5</w:t>
      </w:r>
      <w:r w:rsidR="00DC6B07">
        <w:rPr>
          <w:rFonts w:ascii="Lato" w:hAnsi="Lato" w:cs="Arial"/>
        </w:rPr>
        <w:t xml:space="preserve"> sierpnia 202</w:t>
      </w:r>
      <w:r w:rsidR="00B020FE">
        <w:rPr>
          <w:rFonts w:ascii="Lato" w:hAnsi="Lato" w:cs="Arial"/>
        </w:rPr>
        <w:t>6</w:t>
      </w:r>
      <w:r w:rsidR="00DC6B07">
        <w:rPr>
          <w:rFonts w:ascii="Lato" w:hAnsi="Lato" w:cs="Arial"/>
        </w:rPr>
        <w:t xml:space="preserve"> r.</w:t>
      </w:r>
    </w:p>
    <w:p w14:paraId="73801243" w14:textId="28E2C49F" w:rsidR="003D4077" w:rsidRPr="00741ECC" w:rsidRDefault="003D4077" w:rsidP="005451A4">
      <w:pPr>
        <w:pStyle w:val="Bezodstpw"/>
        <w:spacing w:line="276" w:lineRule="auto"/>
        <w:jc w:val="both"/>
        <w:rPr>
          <w:rFonts w:ascii="Lato" w:hAnsi="Lato" w:cs="Arial"/>
        </w:rPr>
      </w:pPr>
      <w:r w:rsidRPr="00741ECC">
        <w:rPr>
          <w:rFonts w:ascii="Lato" w:hAnsi="Lato" w:cs="Arial"/>
        </w:rPr>
        <w:t>2.</w:t>
      </w:r>
      <w:r w:rsidR="00D40ACC">
        <w:rPr>
          <w:rFonts w:ascii="Lato" w:hAnsi="Lato" w:cs="Arial"/>
        </w:rPr>
        <w:t xml:space="preserve"> </w:t>
      </w:r>
      <w:r w:rsidRPr="00741ECC">
        <w:rPr>
          <w:rFonts w:ascii="Lato" w:hAnsi="Lato" w:cs="Arial"/>
        </w:rPr>
        <w:t xml:space="preserve">Standardy zostają umieszczone na stronie internetowej </w:t>
      </w:r>
      <w:r w:rsidR="003F5B69" w:rsidRPr="00741ECC">
        <w:rPr>
          <w:rFonts w:ascii="Lato" w:hAnsi="Lato" w:cs="Arial"/>
        </w:rPr>
        <w:t xml:space="preserve">Biblioteki </w:t>
      </w:r>
      <w:r w:rsidRPr="00741ECC">
        <w:rPr>
          <w:rFonts w:ascii="Lato" w:hAnsi="Lato" w:cs="Arial"/>
        </w:rPr>
        <w:t>(www</w:t>
      </w:r>
      <w:r w:rsidR="00DC6B07">
        <w:rPr>
          <w:rFonts w:ascii="Lato" w:hAnsi="Lato" w:cs="Arial"/>
        </w:rPr>
        <w:t>.bibliotekabuk.pl</w:t>
      </w:r>
      <w:r w:rsidRPr="00741ECC">
        <w:rPr>
          <w:rFonts w:ascii="Lato" w:hAnsi="Lato" w:cs="Arial"/>
        </w:rPr>
        <w:t>) i udostępnione na tabli</w:t>
      </w:r>
      <w:r w:rsidR="00DC6B07">
        <w:rPr>
          <w:rFonts w:ascii="Lato" w:hAnsi="Lato" w:cs="Arial"/>
        </w:rPr>
        <w:t>cach ogłoszeń</w:t>
      </w:r>
      <w:r w:rsidRPr="00741ECC">
        <w:rPr>
          <w:rFonts w:ascii="Lato" w:hAnsi="Lato" w:cs="Arial"/>
        </w:rPr>
        <w:t xml:space="preserve"> również w wersji skróconej, przeznaczonej dla dzieci.</w:t>
      </w:r>
    </w:p>
    <w:p w14:paraId="1349814A" w14:textId="28D0AF09" w:rsidR="003D4077" w:rsidRPr="00741ECC" w:rsidRDefault="003D4077" w:rsidP="005451A4">
      <w:pPr>
        <w:pStyle w:val="Bezodstpw"/>
        <w:spacing w:line="276" w:lineRule="auto"/>
        <w:jc w:val="both"/>
        <w:rPr>
          <w:rFonts w:ascii="Lato" w:hAnsi="Lato" w:cs="Arial"/>
        </w:rPr>
      </w:pPr>
      <w:r w:rsidRPr="00741ECC">
        <w:rPr>
          <w:rFonts w:ascii="Lato" w:hAnsi="Lato" w:cs="Arial"/>
        </w:rPr>
        <w:t>3.</w:t>
      </w:r>
      <w:r w:rsidR="00D40ACC">
        <w:rPr>
          <w:rFonts w:ascii="Lato" w:hAnsi="Lato" w:cs="Arial"/>
        </w:rPr>
        <w:t xml:space="preserve"> </w:t>
      </w:r>
      <w:r w:rsidRPr="00741ECC">
        <w:rPr>
          <w:rFonts w:ascii="Lato" w:hAnsi="Lato" w:cs="Arial"/>
        </w:rPr>
        <w:t>Podmioty współpracujące, w przypadku, gdy ich działalność obejmuje kontakt z dziećmi, są zobowiązane do przestrzegania niniejszej Standardów.</w:t>
      </w:r>
    </w:p>
    <w:p w14:paraId="05F1AB8F" w14:textId="5766498E" w:rsidR="003D4077" w:rsidRDefault="003D4077" w:rsidP="005451A4">
      <w:pPr>
        <w:pStyle w:val="Bezodstpw"/>
        <w:spacing w:line="276" w:lineRule="auto"/>
        <w:jc w:val="both"/>
        <w:rPr>
          <w:rFonts w:ascii="Lato" w:hAnsi="Lato" w:cs="Arial"/>
          <w:color w:val="ED0000"/>
        </w:rPr>
      </w:pPr>
      <w:r w:rsidRPr="00741ECC">
        <w:rPr>
          <w:rFonts w:ascii="Lato" w:hAnsi="Lato" w:cs="Arial"/>
        </w:rPr>
        <w:t>4.</w:t>
      </w:r>
      <w:r w:rsidR="00D40ACC">
        <w:rPr>
          <w:rFonts w:ascii="Lato" w:hAnsi="Lato" w:cs="Arial"/>
        </w:rPr>
        <w:t xml:space="preserve"> </w:t>
      </w:r>
      <w:r w:rsidRPr="00741ECC">
        <w:rPr>
          <w:rFonts w:ascii="Lato" w:hAnsi="Lato" w:cs="Arial"/>
        </w:rPr>
        <w:t>Standardy w wersji zrozumiałej dla dzieci stanowi</w:t>
      </w:r>
      <w:r w:rsidR="005717DC">
        <w:rPr>
          <w:rFonts w:ascii="Lato" w:hAnsi="Lato" w:cs="Arial"/>
        </w:rPr>
        <w:t xml:space="preserve"> </w:t>
      </w:r>
      <w:r w:rsidR="00403B6F">
        <w:rPr>
          <w:rFonts w:ascii="Lato" w:hAnsi="Lato" w:cs="Arial"/>
        </w:rPr>
        <w:t>Kodeks</w:t>
      </w:r>
      <w:r w:rsidR="005717DC">
        <w:rPr>
          <w:rFonts w:ascii="Lato" w:hAnsi="Lato" w:cs="Arial"/>
        </w:rPr>
        <w:t xml:space="preserve"> </w:t>
      </w:r>
      <w:r w:rsidR="00403B6F">
        <w:rPr>
          <w:rFonts w:ascii="Lato" w:hAnsi="Lato" w:cs="Arial"/>
        </w:rPr>
        <w:t>dobrych</w:t>
      </w:r>
      <w:r w:rsidR="005717DC">
        <w:rPr>
          <w:rFonts w:ascii="Lato" w:hAnsi="Lato" w:cs="Arial"/>
        </w:rPr>
        <w:t xml:space="preserve"> zachować będący załącznikiem nr </w:t>
      </w:r>
      <w:r w:rsidR="00D40ACC">
        <w:rPr>
          <w:rFonts w:ascii="Lato" w:hAnsi="Lato" w:cs="Arial"/>
        </w:rPr>
        <w:t>14</w:t>
      </w:r>
      <w:r w:rsidR="00403B6F">
        <w:rPr>
          <w:rFonts w:ascii="Lato" w:hAnsi="Lato" w:cs="Arial"/>
        </w:rPr>
        <w:t xml:space="preserve"> do Standardów.</w:t>
      </w:r>
    </w:p>
    <w:p w14:paraId="1274649D" w14:textId="77777777" w:rsidR="00123F5D" w:rsidRDefault="00123F5D" w:rsidP="005451A4">
      <w:pPr>
        <w:pStyle w:val="Bezodstpw"/>
        <w:spacing w:line="276" w:lineRule="auto"/>
        <w:jc w:val="both"/>
        <w:rPr>
          <w:rFonts w:ascii="Lato" w:hAnsi="Lato" w:cs="Arial"/>
          <w:color w:val="ED0000"/>
        </w:rPr>
      </w:pPr>
    </w:p>
    <w:p w14:paraId="7A396072" w14:textId="77777777" w:rsidR="003B2EF6" w:rsidRDefault="003B2EF6" w:rsidP="005451A4">
      <w:pPr>
        <w:pStyle w:val="Bezodstpw"/>
        <w:spacing w:line="276" w:lineRule="auto"/>
        <w:jc w:val="both"/>
        <w:rPr>
          <w:rFonts w:ascii="Lato" w:hAnsi="Lato" w:cs="Arial"/>
          <w:color w:val="ED0000"/>
        </w:rPr>
      </w:pPr>
    </w:p>
    <w:p w14:paraId="5BD2461C" w14:textId="77777777" w:rsidR="003B2EF6" w:rsidRDefault="003B2EF6" w:rsidP="005451A4">
      <w:pPr>
        <w:pStyle w:val="Bezodstpw"/>
        <w:spacing w:line="276" w:lineRule="auto"/>
        <w:jc w:val="both"/>
        <w:rPr>
          <w:rFonts w:ascii="Lato" w:hAnsi="Lato" w:cs="Arial"/>
          <w:color w:val="ED0000"/>
        </w:rPr>
      </w:pPr>
    </w:p>
    <w:p w14:paraId="0C8D800F" w14:textId="77777777" w:rsidR="003B2EF6" w:rsidRDefault="003B2EF6" w:rsidP="005451A4">
      <w:pPr>
        <w:pStyle w:val="Bezodstpw"/>
        <w:spacing w:line="276" w:lineRule="auto"/>
        <w:jc w:val="both"/>
        <w:rPr>
          <w:rFonts w:ascii="Lato" w:hAnsi="Lato" w:cs="Arial"/>
          <w:color w:val="ED0000"/>
        </w:rPr>
      </w:pPr>
    </w:p>
    <w:p w14:paraId="3D3AB756" w14:textId="77777777" w:rsidR="001645F3" w:rsidRDefault="001645F3" w:rsidP="001645F3">
      <w:pPr>
        <w:pStyle w:val="Bezodstpw"/>
        <w:spacing w:line="276" w:lineRule="auto"/>
        <w:jc w:val="both"/>
        <w:rPr>
          <w:rFonts w:ascii="Lato" w:hAnsi="Lato" w:cs="Arial"/>
        </w:rPr>
      </w:pPr>
      <w:r>
        <w:rPr>
          <w:rFonts w:ascii="Lato" w:hAnsi="Lato" w:cs="Arial"/>
        </w:rPr>
        <w:t>Załączniki</w:t>
      </w:r>
    </w:p>
    <w:p w14:paraId="75A789DF" w14:textId="453B3530" w:rsidR="001645F3" w:rsidRDefault="001645F3" w:rsidP="001645F3">
      <w:pPr>
        <w:pStyle w:val="Bezodstpw"/>
        <w:numPr>
          <w:ilvl w:val="0"/>
          <w:numId w:val="103"/>
        </w:numPr>
        <w:spacing w:line="276" w:lineRule="auto"/>
        <w:jc w:val="both"/>
        <w:rPr>
          <w:rFonts w:ascii="Lato" w:hAnsi="Lato" w:cs="Arial"/>
        </w:rPr>
      </w:pPr>
      <w:r>
        <w:rPr>
          <w:rFonts w:ascii="Lato" w:hAnsi="Lato" w:cs="Arial"/>
        </w:rPr>
        <w:t xml:space="preserve">Oświadczenie w sprawie znajomości standardów </w:t>
      </w:r>
      <w:r w:rsidR="00F61FEB">
        <w:rPr>
          <w:rFonts w:ascii="Lato" w:hAnsi="Lato" w:cs="Arial"/>
        </w:rPr>
        <w:t>o</w:t>
      </w:r>
      <w:r>
        <w:rPr>
          <w:rFonts w:ascii="Lato" w:hAnsi="Lato" w:cs="Arial"/>
        </w:rPr>
        <w:t>chrony dzieci.</w:t>
      </w:r>
    </w:p>
    <w:p w14:paraId="02FA8AE0" w14:textId="74816338" w:rsidR="00B12748" w:rsidRDefault="003B2EF6" w:rsidP="001645F3">
      <w:pPr>
        <w:pStyle w:val="Bezodstpw"/>
        <w:numPr>
          <w:ilvl w:val="0"/>
          <w:numId w:val="103"/>
        </w:numPr>
        <w:spacing w:line="276" w:lineRule="auto"/>
        <w:jc w:val="both"/>
        <w:rPr>
          <w:rFonts w:ascii="Lato" w:hAnsi="Lato" w:cs="Arial"/>
        </w:rPr>
      </w:pPr>
      <w:r>
        <w:rPr>
          <w:rFonts w:ascii="Lato" w:hAnsi="Lato"/>
        </w:rPr>
        <w:t>K</w:t>
      </w:r>
      <w:r w:rsidRPr="00B935B7">
        <w:rPr>
          <w:rFonts w:ascii="Lato" w:hAnsi="Lato"/>
        </w:rPr>
        <w:t xml:space="preserve">odeks dobrych </w:t>
      </w:r>
      <w:proofErr w:type="spellStart"/>
      <w:r w:rsidRPr="00B935B7">
        <w:rPr>
          <w:rFonts w:ascii="Lato" w:hAnsi="Lato"/>
        </w:rPr>
        <w:t>zachowań</w:t>
      </w:r>
      <w:proofErr w:type="spellEnd"/>
      <w:r w:rsidRPr="00B935B7">
        <w:rPr>
          <w:rFonts w:ascii="Lato" w:hAnsi="Lato"/>
        </w:rPr>
        <w:t xml:space="preserve"> </w:t>
      </w:r>
      <w:r>
        <w:rPr>
          <w:rFonts w:ascii="Lato" w:hAnsi="Lato"/>
        </w:rPr>
        <w:t>między dziećmi</w:t>
      </w:r>
    </w:p>
    <w:p w14:paraId="44F963FF" w14:textId="77777777" w:rsidR="001645F3" w:rsidRDefault="00123F5D" w:rsidP="001645F3">
      <w:pPr>
        <w:pStyle w:val="Bezodstpw"/>
        <w:numPr>
          <w:ilvl w:val="0"/>
          <w:numId w:val="103"/>
        </w:numPr>
        <w:spacing w:line="276" w:lineRule="auto"/>
        <w:jc w:val="both"/>
        <w:rPr>
          <w:rFonts w:ascii="Lato" w:hAnsi="Lato" w:cs="Arial"/>
        </w:rPr>
      </w:pPr>
      <w:r>
        <w:rPr>
          <w:rFonts w:ascii="Lato" w:hAnsi="Lato" w:cs="Arial"/>
        </w:rPr>
        <w:t xml:space="preserve">Wzór zawiadomienia </w:t>
      </w:r>
      <w:r w:rsidRPr="00465FA1">
        <w:rPr>
          <w:rFonts w:ascii="Lato" w:hAnsi="Lato" w:cs="Arial"/>
        </w:rPr>
        <w:t>możliwości popełnienia przestępstwa na szkodę dziecka</w:t>
      </w:r>
    </w:p>
    <w:p w14:paraId="121B93BD" w14:textId="7EF6029D" w:rsidR="001645F3" w:rsidRPr="008A4DE5" w:rsidRDefault="00123F5D" w:rsidP="001645F3">
      <w:pPr>
        <w:pStyle w:val="Bezodstpw"/>
        <w:numPr>
          <w:ilvl w:val="0"/>
          <w:numId w:val="103"/>
        </w:numPr>
        <w:spacing w:line="276" w:lineRule="auto"/>
        <w:jc w:val="both"/>
        <w:rPr>
          <w:rFonts w:ascii="Lato" w:hAnsi="Lato" w:cs="Arial"/>
          <w:color w:val="FF0000"/>
        </w:rPr>
      </w:pPr>
      <w:r w:rsidRPr="00465FA1">
        <w:rPr>
          <w:rFonts w:ascii="Lato" w:hAnsi="Lato" w:cs="Arial"/>
        </w:rPr>
        <w:t>Wzór wniosku o wgląd w sytuację</w:t>
      </w:r>
      <w:r w:rsidRPr="00123F5D">
        <w:rPr>
          <w:rFonts w:ascii="Lato" w:hAnsi="Lato" w:cs="Arial"/>
        </w:rPr>
        <w:t xml:space="preserve"> rodziny</w:t>
      </w:r>
      <w:r w:rsidRPr="008A4DE5">
        <w:rPr>
          <w:rFonts w:ascii="Lato" w:hAnsi="Lato" w:cs="Arial"/>
          <w:color w:val="FF0000"/>
        </w:rPr>
        <w:t>.</w:t>
      </w:r>
      <w:r w:rsidR="008A4DE5" w:rsidRPr="008A4DE5">
        <w:rPr>
          <w:rFonts w:ascii="Lato" w:hAnsi="Lato" w:cs="Arial"/>
          <w:color w:val="FF0000"/>
        </w:rPr>
        <w:t xml:space="preserve"> </w:t>
      </w:r>
    </w:p>
    <w:p w14:paraId="372F96AF" w14:textId="77777777" w:rsidR="00816E76" w:rsidRDefault="00A40546" w:rsidP="00816E76">
      <w:pPr>
        <w:pStyle w:val="Bezodstpw"/>
        <w:numPr>
          <w:ilvl w:val="0"/>
          <w:numId w:val="103"/>
        </w:numPr>
        <w:spacing w:line="276" w:lineRule="auto"/>
        <w:jc w:val="both"/>
        <w:rPr>
          <w:rFonts w:ascii="Lato" w:hAnsi="Lato" w:cs="Arial"/>
        </w:rPr>
      </w:pPr>
      <w:r w:rsidRPr="001645F3">
        <w:rPr>
          <w:rFonts w:ascii="Lato" w:hAnsi="Lato" w:cs="Arial"/>
        </w:rPr>
        <w:t xml:space="preserve">Wzór karty interwencji </w:t>
      </w:r>
    </w:p>
    <w:bookmarkEnd w:id="26"/>
    <w:p w14:paraId="6B66DF68" w14:textId="77777777" w:rsidR="00CB733F" w:rsidRDefault="00B020FE" w:rsidP="00CB733F">
      <w:pPr>
        <w:pStyle w:val="Bezodstpw"/>
        <w:numPr>
          <w:ilvl w:val="0"/>
          <w:numId w:val="103"/>
        </w:numPr>
        <w:spacing w:line="276" w:lineRule="auto"/>
        <w:jc w:val="both"/>
        <w:rPr>
          <w:rFonts w:ascii="Lato" w:hAnsi="Lato" w:cs="Arial"/>
        </w:rPr>
      </w:pPr>
      <w:r>
        <w:rPr>
          <w:rFonts w:ascii="Lato" w:hAnsi="Lato" w:cs="Arial"/>
        </w:rPr>
        <w:t>Arkusz audytowy kompletności standardów ochrony małoletnich</w:t>
      </w:r>
    </w:p>
    <w:p w14:paraId="7A79BC5F" w14:textId="77777777" w:rsidR="00D40ACC" w:rsidRDefault="00CB733F" w:rsidP="00D40ACC">
      <w:pPr>
        <w:pStyle w:val="Bezodstpw"/>
        <w:numPr>
          <w:ilvl w:val="0"/>
          <w:numId w:val="103"/>
        </w:numPr>
        <w:spacing w:line="276" w:lineRule="auto"/>
        <w:jc w:val="both"/>
        <w:rPr>
          <w:rFonts w:ascii="Lato" w:hAnsi="Lato" w:cs="Arial"/>
        </w:rPr>
      </w:pPr>
      <w:r>
        <w:rPr>
          <w:rFonts w:ascii="Lato" w:hAnsi="Lato" w:cs="Arial"/>
        </w:rPr>
        <w:t>Ankieta</w:t>
      </w:r>
      <w:r w:rsidRPr="00CB733F">
        <w:rPr>
          <w:rFonts w:ascii="Lato" w:hAnsi="Lato" w:cs="Arial"/>
        </w:rPr>
        <w:t xml:space="preserve"> dla pracowników</w:t>
      </w:r>
    </w:p>
    <w:p w14:paraId="61793A70" w14:textId="77777777" w:rsidR="00D40ACC" w:rsidRDefault="00D40ACC" w:rsidP="00D40ACC">
      <w:pPr>
        <w:pStyle w:val="Bezodstpw"/>
        <w:numPr>
          <w:ilvl w:val="0"/>
          <w:numId w:val="103"/>
        </w:numPr>
        <w:spacing w:line="276" w:lineRule="auto"/>
        <w:jc w:val="both"/>
        <w:rPr>
          <w:rFonts w:ascii="Lato" w:hAnsi="Lato" w:cs="Arial"/>
        </w:rPr>
      </w:pPr>
      <w:r>
        <w:rPr>
          <w:rFonts w:ascii="Lato" w:hAnsi="Lato" w:cs="Arial"/>
        </w:rPr>
        <w:t>Ankieta</w:t>
      </w:r>
      <w:r w:rsidR="00CB733F" w:rsidRPr="00D40ACC">
        <w:rPr>
          <w:rFonts w:ascii="Lato" w:hAnsi="Lato" w:cs="Arial"/>
        </w:rPr>
        <w:t xml:space="preserve"> dla współpracowników i wolontariuszy</w:t>
      </w:r>
    </w:p>
    <w:p w14:paraId="02685AF8" w14:textId="77777777" w:rsidR="00D40ACC" w:rsidRDefault="00D40ACC" w:rsidP="00D40ACC">
      <w:pPr>
        <w:pStyle w:val="Bezodstpw"/>
        <w:numPr>
          <w:ilvl w:val="0"/>
          <w:numId w:val="103"/>
        </w:numPr>
        <w:spacing w:line="276" w:lineRule="auto"/>
        <w:jc w:val="both"/>
        <w:rPr>
          <w:rFonts w:ascii="Lato" w:hAnsi="Lato" w:cs="Arial"/>
        </w:rPr>
      </w:pPr>
      <w:r>
        <w:rPr>
          <w:rFonts w:ascii="Lato" w:hAnsi="Lato" w:cs="Arial"/>
        </w:rPr>
        <w:t>Ankieta</w:t>
      </w:r>
      <w:r w:rsidR="00CB733F" w:rsidRPr="00D40ACC">
        <w:rPr>
          <w:rFonts w:ascii="Lato" w:hAnsi="Lato" w:cs="Arial"/>
        </w:rPr>
        <w:t xml:space="preserve"> dla rodziców/opiekunów</w:t>
      </w:r>
    </w:p>
    <w:p w14:paraId="1FE2F6C9" w14:textId="77777777" w:rsidR="00D40ACC" w:rsidRDefault="00D40ACC" w:rsidP="00D40ACC">
      <w:pPr>
        <w:pStyle w:val="Bezodstpw"/>
        <w:numPr>
          <w:ilvl w:val="0"/>
          <w:numId w:val="103"/>
        </w:numPr>
        <w:spacing w:line="276" w:lineRule="auto"/>
        <w:jc w:val="both"/>
        <w:rPr>
          <w:rFonts w:ascii="Lato" w:hAnsi="Lato" w:cs="Arial"/>
        </w:rPr>
      </w:pPr>
      <w:r>
        <w:rPr>
          <w:rFonts w:ascii="Lato" w:hAnsi="Lato" w:cs="Arial"/>
        </w:rPr>
        <w:t>A</w:t>
      </w:r>
      <w:r w:rsidR="00CB733F" w:rsidRPr="00D40ACC">
        <w:rPr>
          <w:rFonts w:ascii="Lato" w:hAnsi="Lato" w:cs="Arial"/>
        </w:rPr>
        <w:t>nkiet</w:t>
      </w:r>
      <w:r>
        <w:rPr>
          <w:rFonts w:ascii="Lato" w:hAnsi="Lato" w:cs="Arial"/>
        </w:rPr>
        <w:t>a</w:t>
      </w:r>
      <w:r w:rsidR="00CB733F" w:rsidRPr="00D40ACC">
        <w:rPr>
          <w:rFonts w:ascii="Lato" w:hAnsi="Lato" w:cs="Arial"/>
        </w:rPr>
        <w:t>/formularz dla dzieci i młodzieży</w:t>
      </w:r>
    </w:p>
    <w:p w14:paraId="3CE5398B" w14:textId="77777777" w:rsidR="00D40ACC" w:rsidRDefault="00D40ACC" w:rsidP="00D40ACC">
      <w:pPr>
        <w:pStyle w:val="Bezodstpw"/>
        <w:numPr>
          <w:ilvl w:val="0"/>
          <w:numId w:val="103"/>
        </w:numPr>
        <w:spacing w:line="276" w:lineRule="auto"/>
        <w:jc w:val="both"/>
        <w:rPr>
          <w:rFonts w:ascii="Lato" w:hAnsi="Lato" w:cs="Arial"/>
        </w:rPr>
      </w:pPr>
      <w:r>
        <w:rPr>
          <w:rFonts w:ascii="Lato" w:hAnsi="Lato" w:cs="Arial"/>
        </w:rPr>
        <w:t>S</w:t>
      </w:r>
      <w:r w:rsidR="00CB733F" w:rsidRPr="00D40ACC">
        <w:rPr>
          <w:rFonts w:ascii="Lato" w:hAnsi="Lato" w:cs="Arial"/>
        </w:rPr>
        <w:t>cenariusz rozmowy z małoletnimi o ile prowadzone są zajęcia w grupach</w:t>
      </w:r>
    </w:p>
    <w:p w14:paraId="5D1C954F" w14:textId="67D76F08" w:rsidR="00CB733F" w:rsidRDefault="00CB733F" w:rsidP="00D40ACC">
      <w:pPr>
        <w:pStyle w:val="Bezodstpw"/>
        <w:numPr>
          <w:ilvl w:val="0"/>
          <w:numId w:val="103"/>
        </w:numPr>
        <w:spacing w:line="276" w:lineRule="auto"/>
        <w:jc w:val="both"/>
        <w:rPr>
          <w:rFonts w:ascii="Lato" w:hAnsi="Lato" w:cs="Arial"/>
        </w:rPr>
      </w:pPr>
      <w:r w:rsidRPr="00D40ACC">
        <w:rPr>
          <w:rFonts w:ascii="Lato" w:hAnsi="Lato" w:cs="Arial"/>
        </w:rPr>
        <w:t>Raport z ewaluacji i aktualizacji standardów ochrony małoletnich</w:t>
      </w:r>
    </w:p>
    <w:p w14:paraId="6D77F949" w14:textId="0098B385" w:rsidR="00D40ACC" w:rsidRDefault="00D40ACC" w:rsidP="00D40ACC">
      <w:pPr>
        <w:pStyle w:val="Bezodstpw"/>
        <w:numPr>
          <w:ilvl w:val="0"/>
          <w:numId w:val="103"/>
        </w:numPr>
        <w:spacing w:line="276" w:lineRule="auto"/>
        <w:jc w:val="both"/>
        <w:rPr>
          <w:rFonts w:ascii="Lato" w:hAnsi="Lato" w:cs="Arial"/>
        </w:rPr>
      </w:pPr>
      <w:r>
        <w:rPr>
          <w:rFonts w:ascii="Lato" w:hAnsi="Lato" w:cs="Arial"/>
        </w:rPr>
        <w:t>Metryka aktualizacji standardów ochrony małoletnich</w:t>
      </w:r>
    </w:p>
    <w:p w14:paraId="2204F09E" w14:textId="4A269A8B" w:rsidR="00D40ACC" w:rsidRPr="00D40ACC" w:rsidRDefault="00D40ACC" w:rsidP="00D40ACC">
      <w:pPr>
        <w:pStyle w:val="Bezodstpw"/>
        <w:numPr>
          <w:ilvl w:val="0"/>
          <w:numId w:val="103"/>
        </w:numPr>
        <w:spacing w:line="276" w:lineRule="auto"/>
        <w:jc w:val="both"/>
        <w:rPr>
          <w:rFonts w:ascii="Lato" w:hAnsi="Lato" w:cs="Arial"/>
        </w:rPr>
      </w:pPr>
      <w:r>
        <w:rPr>
          <w:rFonts w:ascii="Lato" w:hAnsi="Lato" w:cs="Arial"/>
        </w:rPr>
        <w:t>Standardy w wersji dla dzieci</w:t>
      </w:r>
    </w:p>
    <w:p w14:paraId="72310A4B" w14:textId="77777777" w:rsidR="00CB733F" w:rsidRPr="007D5A6F" w:rsidRDefault="00CB733F" w:rsidP="00CB733F">
      <w:pPr>
        <w:pStyle w:val="Bezodstpw"/>
        <w:spacing w:line="276" w:lineRule="auto"/>
        <w:jc w:val="both"/>
        <w:rPr>
          <w:rFonts w:ascii="Lato" w:hAnsi="Lato" w:cs="Arial"/>
        </w:rPr>
      </w:pPr>
    </w:p>
    <w:sectPr w:rsidR="00CB733F" w:rsidRPr="007D5A6F" w:rsidSect="00146C02">
      <w:footerReference w:type="default" r:id="rId12"/>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D11C8" w14:textId="77777777" w:rsidR="00D3334F" w:rsidRDefault="00D3334F" w:rsidP="00C825F7">
      <w:pPr>
        <w:spacing w:after="0" w:line="240" w:lineRule="auto"/>
      </w:pPr>
      <w:r>
        <w:separator/>
      </w:r>
    </w:p>
  </w:endnote>
  <w:endnote w:type="continuationSeparator" w:id="0">
    <w:p w14:paraId="3A365239" w14:textId="77777777" w:rsidR="00D3334F" w:rsidRDefault="00D3334F" w:rsidP="00C82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42899855"/>
      <w:docPartObj>
        <w:docPartGallery w:val="Page Numbers (Bottom of Page)"/>
        <w:docPartUnique/>
      </w:docPartObj>
    </w:sdtPr>
    <w:sdtEndPr/>
    <w:sdtContent>
      <w:p w14:paraId="621D063D" w14:textId="2DE31589" w:rsidR="002A130C" w:rsidRDefault="002A130C">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p>
    </w:sdtContent>
  </w:sdt>
  <w:p w14:paraId="61F99A1E" w14:textId="77777777" w:rsidR="002A130C" w:rsidRDefault="002A130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281DE" w14:textId="77777777" w:rsidR="00D3334F" w:rsidRDefault="00D3334F" w:rsidP="00C825F7">
      <w:pPr>
        <w:spacing w:after="0" w:line="240" w:lineRule="auto"/>
      </w:pPr>
      <w:r>
        <w:separator/>
      </w:r>
    </w:p>
  </w:footnote>
  <w:footnote w:type="continuationSeparator" w:id="0">
    <w:p w14:paraId="26A8207F" w14:textId="77777777" w:rsidR="00D3334F" w:rsidRDefault="00D3334F" w:rsidP="00C825F7">
      <w:pPr>
        <w:spacing w:after="0" w:line="240" w:lineRule="auto"/>
      </w:pPr>
      <w:r>
        <w:continuationSeparator/>
      </w:r>
    </w:p>
  </w:footnote>
  <w:footnote w:id="1">
    <w:p w14:paraId="5064CA7E" w14:textId="77777777" w:rsidR="0040693E" w:rsidRDefault="0040693E" w:rsidP="0040693E">
      <w:pPr>
        <w:pStyle w:val="Tekstprzypisudolnego"/>
      </w:pPr>
      <w:r>
        <w:rPr>
          <w:rFonts w:ascii="Lato" w:eastAsia="Lato" w:hAnsi="Lato" w:cs="Lato"/>
          <w:vertAlign w:val="superscript"/>
        </w:rPr>
        <w:footnoteRef/>
      </w:r>
      <w:r>
        <w:rPr>
          <w:rFonts w:ascii="Lato" w:eastAsia="Lato" w:hAnsi="Lato" w:cs="Lato"/>
        </w:rPr>
        <w:t xml:space="preserve"> W rozumieniu art. 98 ustawy z dnia 25 lutego 1964 r. Kodeks rodzinny i opiekuńczy (</w:t>
      </w:r>
      <w:proofErr w:type="spellStart"/>
      <w:r>
        <w:rPr>
          <w:rFonts w:ascii="Lato" w:eastAsia="Lato" w:hAnsi="Lato" w:cs="Lato"/>
        </w:rPr>
        <w:t>t.j</w:t>
      </w:r>
      <w:proofErr w:type="spellEnd"/>
      <w:r>
        <w:rPr>
          <w:rFonts w:ascii="Lato" w:eastAsia="Lato" w:hAnsi="Lato" w:cs="Lato"/>
        </w:rPr>
        <w:t xml:space="preserve">. Dz. U. z 2023 r. poz. 2809 z </w:t>
      </w:r>
      <w:proofErr w:type="spellStart"/>
      <w:r>
        <w:rPr>
          <w:rFonts w:ascii="Lato" w:eastAsia="Lato" w:hAnsi="Lato" w:cs="Lato"/>
        </w:rPr>
        <w:t>późn</w:t>
      </w:r>
      <w:proofErr w:type="spellEnd"/>
      <w:r>
        <w:rPr>
          <w:rFonts w:ascii="Lato" w:eastAsia="Lato" w:hAnsi="Lato" w:cs="Lato"/>
        </w:rPr>
        <w:t>. zm.), dalej jako „Kodeks rodzinny i opiekuńczy”.</w:t>
      </w:r>
    </w:p>
  </w:footnote>
  <w:footnote w:id="2">
    <w:p w14:paraId="45B92FBF" w14:textId="77777777" w:rsidR="0040693E" w:rsidRDefault="0040693E" w:rsidP="0040693E">
      <w:pPr>
        <w:pStyle w:val="Tekstprzypisudolnego"/>
      </w:pPr>
      <w:r>
        <w:rPr>
          <w:rFonts w:ascii="Lato" w:eastAsia="Lato" w:hAnsi="Lato" w:cs="Lato"/>
          <w:vertAlign w:val="superscript"/>
        </w:rPr>
        <w:footnoteRef/>
      </w:r>
      <w:r>
        <w:rPr>
          <w:rFonts w:ascii="Lato" w:eastAsia="Lato" w:hAnsi="Lato" w:cs="Lato"/>
        </w:rPr>
        <w:t xml:space="preserve"> W rozumieniu art. 155 Kodeksu rodzinnego i opiekuńczego.</w:t>
      </w:r>
    </w:p>
  </w:footnote>
  <w:footnote w:id="3">
    <w:p w14:paraId="6C698268" w14:textId="77777777" w:rsidR="0040693E" w:rsidRDefault="0040693E" w:rsidP="0040693E">
      <w:pPr>
        <w:pStyle w:val="Tekstprzypisudolnego"/>
      </w:pPr>
      <w:r>
        <w:rPr>
          <w:rFonts w:ascii="Lato" w:eastAsia="Lato" w:hAnsi="Lato" w:cs="Lato"/>
          <w:vertAlign w:val="superscript"/>
        </w:rPr>
        <w:footnoteRef/>
      </w:r>
      <w:r>
        <w:rPr>
          <w:rFonts w:ascii="Lato" w:eastAsia="Lato" w:hAnsi="Lato" w:cs="Lato"/>
        </w:rPr>
        <w:t xml:space="preserve"> W rozumieniu art. 112</w:t>
      </w:r>
      <w:r w:rsidRPr="00A608F7">
        <w:rPr>
          <w:rFonts w:ascii="Lato" w:eastAsia="Lato" w:hAnsi="Lato" w:cs="Lato"/>
          <w:vertAlign w:val="superscript"/>
        </w:rPr>
        <w:t xml:space="preserve">1 </w:t>
      </w:r>
      <w:r>
        <w:rPr>
          <w:rFonts w:ascii="Lato" w:eastAsia="Lato" w:hAnsi="Lato" w:cs="Lato"/>
        </w:rPr>
        <w:t>Kodeksu rodzinnego i opiekuńczego.</w:t>
      </w:r>
    </w:p>
  </w:footnote>
  <w:footnote w:id="4">
    <w:p w14:paraId="26BCCFB0" w14:textId="77777777" w:rsidR="0040693E" w:rsidRDefault="0040693E" w:rsidP="0040693E">
      <w:pPr>
        <w:pStyle w:val="Tekstprzypisudolnego"/>
      </w:pPr>
      <w:r>
        <w:rPr>
          <w:rFonts w:ascii="Lato" w:eastAsia="Lato" w:hAnsi="Lato" w:cs="Lato"/>
          <w:vertAlign w:val="superscript"/>
        </w:rPr>
        <w:footnoteRef/>
      </w:r>
      <w:r>
        <w:rPr>
          <w:rFonts w:ascii="Lato" w:eastAsia="Lato" w:hAnsi="Lato" w:cs="Lato"/>
        </w:rPr>
        <w:t xml:space="preserve"> W rozumieniu art. 25 ustawy z dnia 12 marca 2022 r. o pomocy obywatelom Ukrainy w związku z konfliktem zbrojnym na terytorium tego państwa (</w:t>
      </w:r>
      <w:proofErr w:type="spellStart"/>
      <w:r>
        <w:rPr>
          <w:rFonts w:ascii="Lato" w:eastAsia="Lato" w:hAnsi="Lato" w:cs="Lato"/>
        </w:rPr>
        <w:t>t.j</w:t>
      </w:r>
      <w:proofErr w:type="spellEnd"/>
      <w:r>
        <w:rPr>
          <w:rFonts w:ascii="Lato" w:eastAsia="Lato" w:hAnsi="Lato" w:cs="Lato"/>
        </w:rPr>
        <w:t xml:space="preserve">. Dz. U. z 2024 r. poz. 167 z </w:t>
      </w:r>
      <w:proofErr w:type="spellStart"/>
      <w:r>
        <w:rPr>
          <w:rFonts w:ascii="Lato" w:eastAsia="Lato" w:hAnsi="Lato" w:cs="Lato"/>
        </w:rPr>
        <w:t>późn</w:t>
      </w:r>
      <w:proofErr w:type="spellEnd"/>
      <w:r>
        <w:rPr>
          <w:rFonts w:ascii="Lato" w:eastAsia="Lato" w:hAnsi="Lato" w:cs="Lato"/>
        </w:rPr>
        <w:t>. zm.).</w:t>
      </w:r>
    </w:p>
  </w:footnote>
  <w:footnote w:id="5">
    <w:p w14:paraId="64FDAC60" w14:textId="5DB67E34" w:rsidR="003D0681" w:rsidRPr="0011345F" w:rsidRDefault="003D0681" w:rsidP="003D0681">
      <w:pPr>
        <w:pStyle w:val="Tekstprzypisudolnego"/>
      </w:pPr>
      <w:r>
        <w:rPr>
          <w:rStyle w:val="Odwoanieprzypisudolnego"/>
        </w:rPr>
        <w:footnoteRef/>
      </w:r>
      <w:r>
        <w:t xml:space="preserve"> </w:t>
      </w:r>
      <w:r w:rsidRPr="00756FBB">
        <w:t xml:space="preserve">Przy czym należy pamiętać, że właściwość miejscową </w:t>
      </w:r>
      <w:r>
        <w:t>sądu</w:t>
      </w:r>
      <w:r w:rsidRPr="00756FBB">
        <w:t xml:space="preserve"> ustala się ze względu na miejsce zamieszkania dziecka, a nie miejsce działania</w:t>
      </w:r>
      <w:r w:rsidR="007D5A6F">
        <w:t xml:space="preserve"> </w:t>
      </w:r>
      <w:r w:rsidR="0011345F" w:rsidRPr="007D5A6F">
        <w:t>Biblioteki.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12E4"/>
    <w:multiLevelType w:val="hybridMultilevel"/>
    <w:tmpl w:val="AB324B26"/>
    <w:styleLink w:val="Zaimportowanystyl30"/>
    <w:lvl w:ilvl="0" w:tplc="852C517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B049D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B34DF3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12E2A5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4EAAC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56012E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4F8BFE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FE26C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E1AC66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3BC6F81"/>
    <w:multiLevelType w:val="hybridMultilevel"/>
    <w:tmpl w:val="F36E552E"/>
    <w:styleLink w:val="Zaimportowanystyl52"/>
    <w:lvl w:ilvl="0" w:tplc="5FBE512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1A14E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39A3A3C">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BD05C8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7FAFFA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DE6DA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4448FB8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EFE435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AF4D4FE">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3C5471F"/>
    <w:multiLevelType w:val="multilevel"/>
    <w:tmpl w:val="5CC09C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4EA25D3"/>
    <w:multiLevelType w:val="hybridMultilevel"/>
    <w:tmpl w:val="AF12C622"/>
    <w:lvl w:ilvl="0" w:tplc="78D27772">
      <w:start w:val="1"/>
      <w:numFmt w:val="decimal"/>
      <w:lvlText w:val="%1)"/>
      <w:lvlJc w:val="left"/>
      <w:pPr>
        <w:ind w:left="928" w:hanging="360"/>
      </w:pPr>
      <w:rPr>
        <w:rFonts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89A2090"/>
    <w:multiLevelType w:val="hybridMultilevel"/>
    <w:tmpl w:val="EDA438FE"/>
    <w:styleLink w:val="Zaimportowanystyl51"/>
    <w:lvl w:ilvl="0" w:tplc="B2E472E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C2C218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C623D4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1F4ACF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D9273B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414C51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B1C199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B96F1C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CFC541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9CE4E6E"/>
    <w:multiLevelType w:val="hybridMultilevel"/>
    <w:tmpl w:val="0C30D6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D973FA"/>
    <w:multiLevelType w:val="hybridMultilevel"/>
    <w:tmpl w:val="53B81598"/>
    <w:numStyleLink w:val="Zaimportowanystyl9"/>
  </w:abstractNum>
  <w:abstractNum w:abstractNumId="7" w15:restartNumberingAfterBreak="0">
    <w:nsid w:val="0D292097"/>
    <w:multiLevelType w:val="hybridMultilevel"/>
    <w:tmpl w:val="F66E6C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4114E7"/>
    <w:multiLevelType w:val="hybridMultilevel"/>
    <w:tmpl w:val="1FA8DF5E"/>
    <w:lvl w:ilvl="0" w:tplc="D466FC54">
      <w:start w:val="1"/>
      <w:numFmt w:val="decimal"/>
      <w:lvlText w:val="%1."/>
      <w:lvlJc w:val="left"/>
      <w:pPr>
        <w:ind w:left="1080" w:hanging="360"/>
      </w:pPr>
      <w:rPr>
        <w:rFonts w:ascii="Arial" w:eastAsia="Times New Roman" w:hAnsi="Arial" w:cs="Aria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E5A32C5"/>
    <w:multiLevelType w:val="hybridMultilevel"/>
    <w:tmpl w:val="F474B648"/>
    <w:styleLink w:val="Zaimportowanystyl15"/>
    <w:lvl w:ilvl="0" w:tplc="5C84B22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AE67F6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298BA9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0A60E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0CA2BE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A651A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A5669D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7FC993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00A34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0596840"/>
    <w:multiLevelType w:val="hybridMultilevel"/>
    <w:tmpl w:val="7A48C1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256546"/>
    <w:multiLevelType w:val="hybridMultilevel"/>
    <w:tmpl w:val="F7A03760"/>
    <w:styleLink w:val="Zaimportowanystyl13"/>
    <w:lvl w:ilvl="0" w:tplc="DCDCA5D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B46C79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48CB06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E7E335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16124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9F288B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0AA30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ABA4FC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5F82FE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298749E"/>
    <w:multiLevelType w:val="hybridMultilevel"/>
    <w:tmpl w:val="454E5532"/>
    <w:styleLink w:val="Zaimportowanystyl26"/>
    <w:lvl w:ilvl="0" w:tplc="CC5C9E3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CDAEB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38C3D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5D645F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4B6515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E262EF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BC2FED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4CE0C2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1FA464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4D97105"/>
    <w:multiLevelType w:val="hybridMultilevel"/>
    <w:tmpl w:val="2FE25B30"/>
    <w:styleLink w:val="Zaimportowanystyl54"/>
    <w:lvl w:ilvl="0" w:tplc="C2CA721E">
      <w:start w:val="1"/>
      <w:numFmt w:val="lowerLetter"/>
      <w:lvlText w:val="%1)"/>
      <w:lvlJc w:val="left"/>
      <w:pPr>
        <w:tabs>
          <w:tab w:val="left" w:pos="28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C94B916">
      <w:start w:val="1"/>
      <w:numFmt w:val="lowerLetter"/>
      <w:lvlText w:val="%2."/>
      <w:lvlJc w:val="left"/>
      <w:pPr>
        <w:tabs>
          <w:tab w:val="left" w:pos="288"/>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9BE7764">
      <w:start w:val="1"/>
      <w:numFmt w:val="lowerRoman"/>
      <w:lvlText w:val="%3."/>
      <w:lvlJc w:val="left"/>
      <w:pPr>
        <w:tabs>
          <w:tab w:val="left" w:pos="288"/>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25E4ECC">
      <w:start w:val="1"/>
      <w:numFmt w:val="decimal"/>
      <w:lvlText w:val="%4."/>
      <w:lvlJc w:val="left"/>
      <w:pPr>
        <w:tabs>
          <w:tab w:val="left" w:pos="288"/>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302EC80">
      <w:start w:val="1"/>
      <w:numFmt w:val="lowerLetter"/>
      <w:lvlText w:val="%5."/>
      <w:lvlJc w:val="left"/>
      <w:pPr>
        <w:tabs>
          <w:tab w:val="left" w:pos="28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D7E5E24">
      <w:start w:val="1"/>
      <w:numFmt w:val="lowerRoman"/>
      <w:lvlText w:val="%6."/>
      <w:lvlJc w:val="left"/>
      <w:pPr>
        <w:tabs>
          <w:tab w:val="left" w:pos="288"/>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556CAB8">
      <w:start w:val="1"/>
      <w:numFmt w:val="decimal"/>
      <w:lvlText w:val="%7."/>
      <w:lvlJc w:val="left"/>
      <w:pPr>
        <w:tabs>
          <w:tab w:val="left" w:pos="288"/>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789F82">
      <w:start w:val="1"/>
      <w:numFmt w:val="lowerLetter"/>
      <w:lvlText w:val="%8."/>
      <w:lvlJc w:val="left"/>
      <w:pPr>
        <w:tabs>
          <w:tab w:val="left" w:pos="28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D12C2EC">
      <w:start w:val="1"/>
      <w:numFmt w:val="lowerRoman"/>
      <w:lvlText w:val="%9."/>
      <w:lvlJc w:val="left"/>
      <w:pPr>
        <w:tabs>
          <w:tab w:val="left" w:pos="288"/>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8C1509A"/>
    <w:multiLevelType w:val="hybridMultilevel"/>
    <w:tmpl w:val="FF9A514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300E9A"/>
    <w:multiLevelType w:val="hybridMultilevel"/>
    <w:tmpl w:val="C2443D04"/>
    <w:styleLink w:val="Zaimportowanystyl35"/>
    <w:lvl w:ilvl="0" w:tplc="2DD0E9F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E029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FE8D32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548E99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18D05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C3E374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41E946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E411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5D45F1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154087"/>
    <w:multiLevelType w:val="hybridMultilevel"/>
    <w:tmpl w:val="9B3243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B721775"/>
    <w:multiLevelType w:val="hybridMultilevel"/>
    <w:tmpl w:val="AB324B26"/>
    <w:numStyleLink w:val="Zaimportowanystyl30"/>
  </w:abstractNum>
  <w:abstractNum w:abstractNumId="18" w15:restartNumberingAfterBreak="0">
    <w:nsid w:val="1B927678"/>
    <w:multiLevelType w:val="hybridMultilevel"/>
    <w:tmpl w:val="49DE30A4"/>
    <w:styleLink w:val="Zaimportowanystyl3"/>
    <w:lvl w:ilvl="0" w:tplc="4D90077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04276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C629602">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2EC8ED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40E85D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D6E716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7D46FF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48C935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D6A7FD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BAF4EA0"/>
    <w:multiLevelType w:val="hybridMultilevel"/>
    <w:tmpl w:val="A406136C"/>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BEF43AC"/>
    <w:multiLevelType w:val="multilevel"/>
    <w:tmpl w:val="E0C0E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D83580B"/>
    <w:multiLevelType w:val="hybridMultilevel"/>
    <w:tmpl w:val="EA041E5C"/>
    <w:styleLink w:val="Zaimportowanystyl34"/>
    <w:lvl w:ilvl="0" w:tplc="1DACD93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954902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205822">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AB4789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038D4B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7AE5A0">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584AD3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9B6ECB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DC6AE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1DE92B13"/>
    <w:multiLevelType w:val="hybridMultilevel"/>
    <w:tmpl w:val="6A9ECC00"/>
    <w:styleLink w:val="Zaimportowanystyl16"/>
    <w:lvl w:ilvl="0" w:tplc="994EE14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4F6B9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78010D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59609C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384F89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2EB76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B6C733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4DB4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E00028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14919D6"/>
    <w:multiLevelType w:val="hybridMultilevel"/>
    <w:tmpl w:val="D158D694"/>
    <w:styleLink w:val="Zaimportowanystyl49"/>
    <w:lvl w:ilvl="0" w:tplc="7DC6B3D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0EC20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E049A7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5A0EC5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38C89B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DE97C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82273E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9091C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A3ECDDC">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26B11F4"/>
    <w:multiLevelType w:val="hybridMultilevel"/>
    <w:tmpl w:val="D48A6830"/>
    <w:styleLink w:val="Zaimportowanystyl44"/>
    <w:lvl w:ilvl="0" w:tplc="864452F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55A935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19E5CA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0526AE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C8E991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0B09D96">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DCCAA0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D84D3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2D0E6DA">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3077453"/>
    <w:multiLevelType w:val="multilevel"/>
    <w:tmpl w:val="B4E677B2"/>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2321668A"/>
    <w:multiLevelType w:val="hybridMultilevel"/>
    <w:tmpl w:val="076AC9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37509C9"/>
    <w:multiLevelType w:val="hybridMultilevel"/>
    <w:tmpl w:val="4FFC03E6"/>
    <w:styleLink w:val="Zaimportowanystyl39"/>
    <w:lvl w:ilvl="0" w:tplc="F474C24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41688B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B5875CC">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87EA89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938FA8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BAE740">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0E431B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126DC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0CA942E">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3FE0F5D"/>
    <w:multiLevelType w:val="hybridMultilevel"/>
    <w:tmpl w:val="45E035E2"/>
    <w:styleLink w:val="Zaimportowanystyl17"/>
    <w:lvl w:ilvl="0" w:tplc="85C447C2">
      <w:start w:val="1"/>
      <w:numFmt w:val="low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0F40AF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CEC6E10">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ED64B11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6CE2D0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E32F3B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2494C80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3E0921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056D50C">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4370EE7"/>
    <w:multiLevelType w:val="hybridMultilevel"/>
    <w:tmpl w:val="A8C65E26"/>
    <w:lvl w:ilvl="0" w:tplc="D466FC5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4A57BA4"/>
    <w:multiLevelType w:val="hybridMultilevel"/>
    <w:tmpl w:val="0FAE0434"/>
    <w:styleLink w:val="Zaimportowanystyl46"/>
    <w:lvl w:ilvl="0" w:tplc="7FC62C4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494C9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B60F5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A7A659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3B89F6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72947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100CA3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DDEA67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E4AAB6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50C04DF"/>
    <w:multiLevelType w:val="hybridMultilevel"/>
    <w:tmpl w:val="31D88D5A"/>
    <w:styleLink w:val="Zaimportowanystyl38"/>
    <w:lvl w:ilvl="0" w:tplc="39A8525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9C3D0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950072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7424FE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7DC33F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546256">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8745A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047EB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DCECD1C">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26344D69"/>
    <w:multiLevelType w:val="hybridMultilevel"/>
    <w:tmpl w:val="D084E77A"/>
    <w:lvl w:ilvl="0" w:tplc="D466FC5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6E00A4F"/>
    <w:multiLevelType w:val="hybridMultilevel"/>
    <w:tmpl w:val="32BCDF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7406EE4"/>
    <w:multiLevelType w:val="hybridMultilevel"/>
    <w:tmpl w:val="E5522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A6E0993"/>
    <w:multiLevelType w:val="hybridMultilevel"/>
    <w:tmpl w:val="D626F268"/>
    <w:lvl w:ilvl="0" w:tplc="FFFFFFFF">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AE95C">
      <w:start w:val="1"/>
      <w:numFmt w:val="lowerLetter"/>
      <w:lvlText w:val="%2)"/>
      <w:lvlJc w:val="left"/>
      <w:pPr>
        <w:ind w:left="720" w:hanging="360"/>
      </w:pPr>
      <w:rPr>
        <w:rFonts w:ascii="Lato" w:eastAsia="Lato" w:hAnsi="Lato" w:cs="Arial"/>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2B88485F"/>
    <w:multiLevelType w:val="hybridMultilevel"/>
    <w:tmpl w:val="60725FA2"/>
    <w:styleLink w:val="Zaimportowanystyl14"/>
    <w:lvl w:ilvl="0" w:tplc="53B4ABF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9E6A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556014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ED4214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10302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CD6B76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E06E0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D0F41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2A48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2CA73DCC"/>
    <w:multiLevelType w:val="hybridMultilevel"/>
    <w:tmpl w:val="F17EFFA4"/>
    <w:styleLink w:val="Zaimportowanystyl6"/>
    <w:lvl w:ilvl="0" w:tplc="CB4CD51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2C8E8D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3D8937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E5CFC4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8C7C7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C1EA1F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8560FB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FEC565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1A08F2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2E9C544C"/>
    <w:multiLevelType w:val="hybridMultilevel"/>
    <w:tmpl w:val="3F364F7A"/>
    <w:styleLink w:val="Zaimportowanystyl7"/>
    <w:lvl w:ilvl="0" w:tplc="94D05FD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FCEDB1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476FCE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27A208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C2AB62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4A85A34">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F2672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1F477F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130EE9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2EE00873"/>
    <w:multiLevelType w:val="hybridMultilevel"/>
    <w:tmpl w:val="9C24A448"/>
    <w:lvl w:ilvl="0" w:tplc="D466FC5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F227222"/>
    <w:multiLevelType w:val="hybridMultilevel"/>
    <w:tmpl w:val="480418A0"/>
    <w:lvl w:ilvl="0" w:tplc="3A5E7246">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2B037B5"/>
    <w:multiLevelType w:val="hybridMultilevel"/>
    <w:tmpl w:val="B5F4C8A0"/>
    <w:styleLink w:val="Zaimportowanystyl40"/>
    <w:lvl w:ilvl="0" w:tplc="5192D9D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200B22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D5CC73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9E6C4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820F91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174A86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438E3F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4825F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B5AA5E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2C27392"/>
    <w:multiLevelType w:val="hybridMultilevel"/>
    <w:tmpl w:val="E4EE35E6"/>
    <w:styleLink w:val="Zaimportowanystyl31"/>
    <w:lvl w:ilvl="0" w:tplc="41B2B11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11C299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4FACF9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05AFB3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3CEE5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A9E688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8742CD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8669C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28372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3352082B"/>
    <w:multiLevelType w:val="hybridMultilevel"/>
    <w:tmpl w:val="0AE2059A"/>
    <w:lvl w:ilvl="0" w:tplc="3A5E7246">
      <w:start w:val="1"/>
      <w:numFmt w:val="decimal"/>
      <w:lvlText w:val="%1)"/>
      <w:lvlJc w:val="left"/>
      <w:pPr>
        <w:ind w:left="1080" w:hanging="36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33E770DE"/>
    <w:multiLevelType w:val="hybridMultilevel"/>
    <w:tmpl w:val="A7DAD2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3EA5DF3"/>
    <w:multiLevelType w:val="hybridMultilevel"/>
    <w:tmpl w:val="400EED1E"/>
    <w:numStyleLink w:val="Zaimportowanystyl4"/>
  </w:abstractNum>
  <w:abstractNum w:abstractNumId="46" w15:restartNumberingAfterBreak="0">
    <w:nsid w:val="34FF5F9D"/>
    <w:multiLevelType w:val="hybridMultilevel"/>
    <w:tmpl w:val="44D2A5A0"/>
    <w:numStyleLink w:val="Zaimportowanystyl1"/>
  </w:abstractNum>
  <w:abstractNum w:abstractNumId="47" w15:restartNumberingAfterBreak="0">
    <w:nsid w:val="3A797ED6"/>
    <w:multiLevelType w:val="hybridMultilevel"/>
    <w:tmpl w:val="3024541A"/>
    <w:lvl w:ilvl="0" w:tplc="D466FC54">
      <w:start w:val="1"/>
      <w:numFmt w:val="decimal"/>
      <w:lvlText w:val="%1."/>
      <w:lvlJc w:val="left"/>
      <w:pPr>
        <w:ind w:left="720" w:hanging="360"/>
      </w:pPr>
      <w:rPr>
        <w:rFonts w:ascii="Arial" w:eastAsia="Times New Roman" w:hAnsi="Arial" w:cs="Arial" w:hint="default"/>
      </w:rPr>
    </w:lvl>
    <w:lvl w:ilvl="1" w:tplc="F53C8AD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B530D46"/>
    <w:multiLevelType w:val="hybridMultilevel"/>
    <w:tmpl w:val="D9CACA0C"/>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B5445D1"/>
    <w:multiLevelType w:val="hybridMultilevel"/>
    <w:tmpl w:val="3712224A"/>
    <w:styleLink w:val="Zaimportowanystyl20"/>
    <w:lvl w:ilvl="0" w:tplc="C198979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972B55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B76EAE2">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C7C43D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6F2202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65685E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BCC534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E74E92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2A402EC">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BBC6723"/>
    <w:multiLevelType w:val="hybridMultilevel"/>
    <w:tmpl w:val="10585E3E"/>
    <w:styleLink w:val="Zaimportowanystyl33"/>
    <w:lvl w:ilvl="0" w:tplc="DB16968E">
      <w:start w:val="1"/>
      <w:numFmt w:val="lowerRoman"/>
      <w:lvlText w:val="%1."/>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4C640794">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E8A96A">
      <w:start w:val="1"/>
      <w:numFmt w:val="lowerRoman"/>
      <w:lvlText w:val="%3."/>
      <w:lvlJc w:val="left"/>
      <w:pPr>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B0AE6FA">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0F46A38">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214AE02">
      <w:start w:val="1"/>
      <w:numFmt w:val="lowerRoman"/>
      <w:lvlText w:val="%6."/>
      <w:lvlJc w:val="left"/>
      <w:pPr>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DA6DCC6">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38E582">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8C644E">
      <w:start w:val="1"/>
      <w:numFmt w:val="lowerRoman"/>
      <w:lvlText w:val="%9."/>
      <w:lvlJc w:val="left"/>
      <w:pPr>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3C20539C"/>
    <w:multiLevelType w:val="hybridMultilevel"/>
    <w:tmpl w:val="7EFCFBDC"/>
    <w:lvl w:ilvl="0" w:tplc="04150011">
      <w:start w:val="1"/>
      <w:numFmt w:val="decimal"/>
      <w:lvlText w:val="%1)"/>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3C461BD7"/>
    <w:multiLevelType w:val="hybridMultilevel"/>
    <w:tmpl w:val="5E2AFBCA"/>
    <w:styleLink w:val="Zaimportowanystyl48"/>
    <w:lvl w:ilvl="0" w:tplc="1580523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E670B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54F44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50CB02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5A891C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FC8B7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620B7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B64F79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56509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3E9C395F"/>
    <w:multiLevelType w:val="hybridMultilevel"/>
    <w:tmpl w:val="F17EFFA4"/>
    <w:numStyleLink w:val="Zaimportowanystyl6"/>
  </w:abstractNum>
  <w:abstractNum w:abstractNumId="54" w15:restartNumberingAfterBreak="0">
    <w:nsid w:val="3F3F125B"/>
    <w:multiLevelType w:val="hybridMultilevel"/>
    <w:tmpl w:val="A872C426"/>
    <w:styleLink w:val="Zaimportowanystyl27"/>
    <w:lvl w:ilvl="0" w:tplc="86BC72FE">
      <w:start w:val="1"/>
      <w:numFmt w:val="lowerLetter"/>
      <w:lvlText w:val="%1)"/>
      <w:lvlJc w:val="left"/>
      <w:pPr>
        <w:tabs>
          <w:tab w:val="left" w:pos="29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7E8CC8">
      <w:start w:val="1"/>
      <w:numFmt w:val="lowerLetter"/>
      <w:lvlText w:val="%2."/>
      <w:lvlJc w:val="left"/>
      <w:pPr>
        <w:tabs>
          <w:tab w:val="left" w:pos="298"/>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D240F06">
      <w:start w:val="1"/>
      <w:numFmt w:val="lowerRoman"/>
      <w:lvlText w:val="%3."/>
      <w:lvlJc w:val="left"/>
      <w:pPr>
        <w:tabs>
          <w:tab w:val="left" w:pos="298"/>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7B06236">
      <w:start w:val="1"/>
      <w:numFmt w:val="decimal"/>
      <w:lvlText w:val="%4."/>
      <w:lvlJc w:val="left"/>
      <w:pPr>
        <w:tabs>
          <w:tab w:val="left" w:pos="298"/>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AECE22">
      <w:start w:val="1"/>
      <w:numFmt w:val="lowerLetter"/>
      <w:lvlText w:val="%5."/>
      <w:lvlJc w:val="left"/>
      <w:pPr>
        <w:tabs>
          <w:tab w:val="left" w:pos="29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0DACCA8">
      <w:start w:val="1"/>
      <w:numFmt w:val="lowerRoman"/>
      <w:lvlText w:val="%6."/>
      <w:lvlJc w:val="left"/>
      <w:pPr>
        <w:tabs>
          <w:tab w:val="left" w:pos="298"/>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6DEAE46">
      <w:start w:val="1"/>
      <w:numFmt w:val="decimal"/>
      <w:lvlText w:val="%7."/>
      <w:lvlJc w:val="left"/>
      <w:pPr>
        <w:tabs>
          <w:tab w:val="left" w:pos="298"/>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698E50E">
      <w:start w:val="1"/>
      <w:numFmt w:val="lowerLetter"/>
      <w:lvlText w:val="%8."/>
      <w:lvlJc w:val="left"/>
      <w:pPr>
        <w:tabs>
          <w:tab w:val="left" w:pos="29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8C0D8E0">
      <w:start w:val="1"/>
      <w:numFmt w:val="lowerRoman"/>
      <w:lvlText w:val="%9."/>
      <w:lvlJc w:val="left"/>
      <w:pPr>
        <w:tabs>
          <w:tab w:val="left" w:pos="298"/>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404856A2"/>
    <w:multiLevelType w:val="hybridMultilevel"/>
    <w:tmpl w:val="A78E9C8A"/>
    <w:styleLink w:val="Zaimportowanystyl50"/>
    <w:lvl w:ilvl="0" w:tplc="C3288CB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68DA9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CD8C6E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110831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2BE16B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3A8B2D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7E6175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0A067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D2CF9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40694D43"/>
    <w:multiLevelType w:val="hybridMultilevel"/>
    <w:tmpl w:val="939EB686"/>
    <w:styleLink w:val="Zaimportowanystyl41"/>
    <w:lvl w:ilvl="0" w:tplc="E50A584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988EC3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936916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288443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C760A0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C0EF13E">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768143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B6CF8D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2875B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41CA1170"/>
    <w:multiLevelType w:val="hybridMultilevel"/>
    <w:tmpl w:val="38F8DF7E"/>
    <w:styleLink w:val="Zaimportowanystyl45"/>
    <w:lvl w:ilvl="0" w:tplc="90B28F4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3A0229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C0E332">
      <w:start w:val="1"/>
      <w:numFmt w:val="lowerRoman"/>
      <w:lvlText w:val="%3."/>
      <w:lvlJc w:val="left"/>
      <w:pPr>
        <w:ind w:left="1498"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6E8001C">
      <w:start w:val="1"/>
      <w:numFmt w:val="decimal"/>
      <w:lvlText w:val="%4."/>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C123FEC">
      <w:start w:val="1"/>
      <w:numFmt w:val="lowerLetter"/>
      <w:lvlText w:val="%5."/>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64C624">
      <w:start w:val="1"/>
      <w:numFmt w:val="lowerRoman"/>
      <w:lvlText w:val="%6."/>
      <w:lvlJc w:val="left"/>
      <w:pPr>
        <w:ind w:left="360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6B2019A">
      <w:start w:val="1"/>
      <w:numFmt w:val="decimal"/>
      <w:lvlText w:val="%7."/>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C165FB8">
      <w:start w:val="1"/>
      <w:numFmt w:val="lowerLetter"/>
      <w:lvlText w:val="%8."/>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DCA1458">
      <w:start w:val="1"/>
      <w:numFmt w:val="lowerRoman"/>
      <w:lvlText w:val="%9."/>
      <w:lvlJc w:val="left"/>
      <w:pPr>
        <w:ind w:left="576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2656010"/>
    <w:multiLevelType w:val="hybridMultilevel"/>
    <w:tmpl w:val="D48A6830"/>
    <w:numStyleLink w:val="Zaimportowanystyl44"/>
  </w:abstractNum>
  <w:abstractNum w:abstractNumId="59" w15:restartNumberingAfterBreak="0">
    <w:nsid w:val="42667C97"/>
    <w:multiLevelType w:val="multilevel"/>
    <w:tmpl w:val="21D09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30B5172"/>
    <w:multiLevelType w:val="hybridMultilevel"/>
    <w:tmpl w:val="3712224A"/>
    <w:numStyleLink w:val="Zaimportowanystyl20"/>
  </w:abstractNum>
  <w:abstractNum w:abstractNumId="61" w15:restartNumberingAfterBreak="0">
    <w:nsid w:val="45051965"/>
    <w:multiLevelType w:val="hybridMultilevel"/>
    <w:tmpl w:val="ED989DBC"/>
    <w:lvl w:ilvl="0" w:tplc="D466FC5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8B16746"/>
    <w:multiLevelType w:val="hybridMultilevel"/>
    <w:tmpl w:val="5AB2DFF2"/>
    <w:styleLink w:val="Zaimportowanystyl10"/>
    <w:lvl w:ilvl="0" w:tplc="D95C408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E50E1C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132D76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2F83A1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FAC76B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FA20F5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64E9EF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C8CA6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7427B8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4B7A574F"/>
    <w:multiLevelType w:val="multilevel"/>
    <w:tmpl w:val="F76CA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BC05667"/>
    <w:multiLevelType w:val="hybridMultilevel"/>
    <w:tmpl w:val="0EA0722C"/>
    <w:lvl w:ilvl="0" w:tplc="D466FC5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DC535F5"/>
    <w:multiLevelType w:val="hybridMultilevel"/>
    <w:tmpl w:val="53B81598"/>
    <w:styleLink w:val="Zaimportowanystyl9"/>
    <w:lvl w:ilvl="0" w:tplc="ED5A198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80EE03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E98608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0ACC6D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D4034C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0826A0C">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B9414B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B866F4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EC04FBC">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4E903D66"/>
    <w:multiLevelType w:val="hybridMultilevel"/>
    <w:tmpl w:val="44D2A5A0"/>
    <w:styleLink w:val="Zaimportowanystyl1"/>
    <w:lvl w:ilvl="0" w:tplc="82CC458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AE226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A052DA">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D8CAD5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02E278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8C5E1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2CE7B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26B24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992171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4F9F4E2B"/>
    <w:multiLevelType w:val="hybridMultilevel"/>
    <w:tmpl w:val="28EE9458"/>
    <w:styleLink w:val="Zaimportowanystyl18"/>
    <w:lvl w:ilvl="0" w:tplc="92D470C8">
      <w:start w:val="1"/>
      <w:numFmt w:val="lowerRoman"/>
      <w:lvlText w:val="%1."/>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30D22DC2">
      <w:start w:val="1"/>
      <w:numFmt w:val="decimal"/>
      <w:lvlText w:val="%2)"/>
      <w:lvlJc w:val="left"/>
      <w:pPr>
        <w:ind w:left="2180" w:hanging="380"/>
      </w:pPr>
      <w:rPr>
        <w:rFonts w:hAnsi="Arial Unicode MS"/>
        <w:caps w:val="0"/>
        <w:smallCaps w:val="0"/>
        <w:strike w:val="0"/>
        <w:dstrike w:val="0"/>
        <w:outline w:val="0"/>
        <w:emboss w:val="0"/>
        <w:imprint w:val="0"/>
        <w:spacing w:val="0"/>
        <w:w w:val="100"/>
        <w:kern w:val="0"/>
        <w:position w:val="0"/>
        <w:highlight w:val="none"/>
        <w:vertAlign w:val="baseline"/>
      </w:rPr>
    </w:lvl>
    <w:lvl w:ilvl="2" w:tplc="E7900C28">
      <w:start w:val="1"/>
      <w:numFmt w:val="lowerRoman"/>
      <w:lvlText w:val="%3."/>
      <w:lvlJc w:val="left"/>
      <w:pPr>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2CE0B20">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F1010B6">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BC648C6">
      <w:start w:val="1"/>
      <w:numFmt w:val="lowerRoman"/>
      <w:lvlText w:val="%6."/>
      <w:lvlJc w:val="left"/>
      <w:pPr>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E60648C">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B9469DA">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5AC52F0">
      <w:start w:val="1"/>
      <w:numFmt w:val="lowerRoman"/>
      <w:lvlText w:val="%9."/>
      <w:lvlJc w:val="left"/>
      <w:pPr>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01A469F"/>
    <w:multiLevelType w:val="multilevel"/>
    <w:tmpl w:val="2870A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0A63E3A"/>
    <w:multiLevelType w:val="multilevel"/>
    <w:tmpl w:val="9098A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0AF0F6F"/>
    <w:multiLevelType w:val="multilevel"/>
    <w:tmpl w:val="A8E85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346648D"/>
    <w:multiLevelType w:val="hybridMultilevel"/>
    <w:tmpl w:val="96ACBE7A"/>
    <w:styleLink w:val="Zaimportowanystyl42"/>
    <w:lvl w:ilvl="0" w:tplc="C0BEF3F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4CB29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CAAED4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DD6905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04A8E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778008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4F207E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E58C17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B9676D0">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541D2E91"/>
    <w:multiLevelType w:val="hybridMultilevel"/>
    <w:tmpl w:val="13949D02"/>
    <w:numStyleLink w:val="Zaimportowanystyl21"/>
  </w:abstractNum>
  <w:abstractNum w:abstractNumId="73" w15:restartNumberingAfterBreak="0">
    <w:nsid w:val="54546C03"/>
    <w:multiLevelType w:val="hybridMultilevel"/>
    <w:tmpl w:val="FF6A1DD0"/>
    <w:styleLink w:val="Zaimportowanystyl11"/>
    <w:lvl w:ilvl="0" w:tplc="0D9C7B2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A6CC8A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D4889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E96BB6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D0A9AE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3A24BD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A34330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8E8040">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2CDA04">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4A91765"/>
    <w:multiLevelType w:val="hybridMultilevel"/>
    <w:tmpl w:val="5F0A9A6A"/>
    <w:styleLink w:val="Zaimportowanystyl53"/>
    <w:lvl w:ilvl="0" w:tplc="61D0F76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106CB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8A889D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7FCD4A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F240D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47647A4">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35407C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84A832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A2ABFC4">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55403986"/>
    <w:multiLevelType w:val="hybridMultilevel"/>
    <w:tmpl w:val="115EBCD6"/>
    <w:lvl w:ilvl="0" w:tplc="D466FC5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607181E"/>
    <w:multiLevelType w:val="hybridMultilevel"/>
    <w:tmpl w:val="BB2C1870"/>
    <w:lvl w:ilvl="0" w:tplc="D466FC5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6507EBA"/>
    <w:multiLevelType w:val="hybridMultilevel"/>
    <w:tmpl w:val="03A41AB0"/>
    <w:styleLink w:val="Zaimportowanystyl32"/>
    <w:lvl w:ilvl="0" w:tplc="35B0292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55825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9B0B5E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A1AF6E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D9C19C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E60C3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BD8576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DA2E19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58639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566355E5"/>
    <w:multiLevelType w:val="hybridMultilevel"/>
    <w:tmpl w:val="00BA2C3C"/>
    <w:styleLink w:val="Zaimportowanystyl19"/>
    <w:lvl w:ilvl="0" w:tplc="6032C270">
      <w:start w:val="1"/>
      <w:numFmt w:val="lowerRoman"/>
      <w:lvlText w:val="%1."/>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BE009888">
      <w:start w:val="1"/>
      <w:numFmt w:val="lowerRoman"/>
      <w:lvlText w:val="%2."/>
      <w:lvlJc w:val="left"/>
      <w:pPr>
        <w:ind w:left="1202" w:hanging="482"/>
      </w:pPr>
      <w:rPr>
        <w:rFonts w:hAnsi="Arial Unicode MS"/>
        <w:caps w:val="0"/>
        <w:smallCaps w:val="0"/>
        <w:strike w:val="0"/>
        <w:dstrike w:val="0"/>
        <w:outline w:val="0"/>
        <w:emboss w:val="0"/>
        <w:imprint w:val="0"/>
        <w:spacing w:val="0"/>
        <w:w w:val="100"/>
        <w:kern w:val="0"/>
        <w:position w:val="0"/>
        <w:highlight w:val="none"/>
        <w:vertAlign w:val="baseline"/>
      </w:rPr>
    </w:lvl>
    <w:lvl w:ilvl="2" w:tplc="17B4A65A">
      <w:start w:val="1"/>
      <w:numFmt w:val="lowerRoman"/>
      <w:lvlText w:val="%3."/>
      <w:lvlJc w:val="left"/>
      <w:pPr>
        <w:ind w:left="1922"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3F32CBCC">
      <w:start w:val="1"/>
      <w:numFmt w:val="lowerRoman"/>
      <w:lvlText w:val="%4."/>
      <w:lvlJc w:val="left"/>
      <w:pPr>
        <w:ind w:left="2642" w:hanging="482"/>
      </w:pPr>
      <w:rPr>
        <w:rFonts w:hAnsi="Arial Unicode MS"/>
        <w:caps w:val="0"/>
        <w:smallCaps w:val="0"/>
        <w:strike w:val="0"/>
        <w:dstrike w:val="0"/>
        <w:outline w:val="0"/>
        <w:emboss w:val="0"/>
        <w:imprint w:val="0"/>
        <w:spacing w:val="0"/>
        <w:w w:val="100"/>
        <w:kern w:val="0"/>
        <w:position w:val="0"/>
        <w:highlight w:val="none"/>
        <w:vertAlign w:val="baseline"/>
      </w:rPr>
    </w:lvl>
    <w:lvl w:ilvl="4" w:tplc="F31AE65C">
      <w:start w:val="1"/>
      <w:numFmt w:val="lowerRoman"/>
      <w:lvlText w:val="%5."/>
      <w:lvlJc w:val="left"/>
      <w:pPr>
        <w:ind w:left="3362" w:hanging="482"/>
      </w:pPr>
      <w:rPr>
        <w:rFonts w:hAnsi="Arial Unicode MS"/>
        <w:caps w:val="0"/>
        <w:smallCaps w:val="0"/>
        <w:strike w:val="0"/>
        <w:dstrike w:val="0"/>
        <w:outline w:val="0"/>
        <w:emboss w:val="0"/>
        <w:imprint w:val="0"/>
        <w:spacing w:val="0"/>
        <w:w w:val="100"/>
        <w:kern w:val="0"/>
        <w:position w:val="0"/>
        <w:highlight w:val="none"/>
        <w:vertAlign w:val="baseline"/>
      </w:rPr>
    </w:lvl>
    <w:lvl w:ilvl="5" w:tplc="D2BE4110">
      <w:start w:val="1"/>
      <w:numFmt w:val="lowerRoman"/>
      <w:lvlText w:val="%6."/>
      <w:lvlJc w:val="left"/>
      <w:pPr>
        <w:ind w:left="4082"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6CCC4F74">
      <w:start w:val="1"/>
      <w:numFmt w:val="lowerRoman"/>
      <w:lvlText w:val="%7."/>
      <w:lvlJc w:val="left"/>
      <w:pPr>
        <w:ind w:left="4802" w:hanging="482"/>
      </w:pPr>
      <w:rPr>
        <w:rFonts w:hAnsi="Arial Unicode MS"/>
        <w:caps w:val="0"/>
        <w:smallCaps w:val="0"/>
        <w:strike w:val="0"/>
        <w:dstrike w:val="0"/>
        <w:outline w:val="0"/>
        <w:emboss w:val="0"/>
        <w:imprint w:val="0"/>
        <w:spacing w:val="0"/>
        <w:w w:val="100"/>
        <w:kern w:val="0"/>
        <w:position w:val="0"/>
        <w:highlight w:val="none"/>
        <w:vertAlign w:val="baseline"/>
      </w:rPr>
    </w:lvl>
    <w:lvl w:ilvl="7" w:tplc="81BC6B98">
      <w:start w:val="1"/>
      <w:numFmt w:val="lowerRoman"/>
      <w:lvlText w:val="%8."/>
      <w:lvlJc w:val="left"/>
      <w:pPr>
        <w:ind w:left="5522" w:hanging="482"/>
      </w:pPr>
      <w:rPr>
        <w:rFonts w:hAnsi="Arial Unicode MS"/>
        <w:caps w:val="0"/>
        <w:smallCaps w:val="0"/>
        <w:strike w:val="0"/>
        <w:dstrike w:val="0"/>
        <w:outline w:val="0"/>
        <w:emboss w:val="0"/>
        <w:imprint w:val="0"/>
        <w:spacing w:val="0"/>
        <w:w w:val="100"/>
        <w:kern w:val="0"/>
        <w:position w:val="0"/>
        <w:highlight w:val="none"/>
        <w:vertAlign w:val="baseline"/>
      </w:rPr>
    </w:lvl>
    <w:lvl w:ilvl="8" w:tplc="1034F698">
      <w:start w:val="1"/>
      <w:numFmt w:val="lowerRoman"/>
      <w:lvlText w:val="%9."/>
      <w:lvlJc w:val="left"/>
      <w:pPr>
        <w:ind w:left="6242"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5DA01A91"/>
    <w:multiLevelType w:val="hybridMultilevel"/>
    <w:tmpl w:val="CFF8F4EA"/>
    <w:styleLink w:val="Zaimportowanystyl25"/>
    <w:lvl w:ilvl="0" w:tplc="72EADBF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626E4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0AC761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356B6E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70D50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966B22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7EAE44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43084D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E8CD9A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602E1F1C"/>
    <w:multiLevelType w:val="hybridMultilevel"/>
    <w:tmpl w:val="861AF5C4"/>
    <w:lvl w:ilvl="0" w:tplc="FFFFFFFF">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150017">
      <w:start w:val="1"/>
      <w:numFmt w:val="lowerLetter"/>
      <w:lvlText w:val="%2)"/>
      <w:lvlJc w:val="left"/>
      <w:pPr>
        <w:ind w:left="720" w:hanging="360"/>
      </w:pPr>
    </w:lvl>
    <w:lvl w:ilvl="2" w:tplc="FFFFFFFF">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1" w15:restartNumberingAfterBreak="0">
    <w:nsid w:val="606006E6"/>
    <w:multiLevelType w:val="hybridMultilevel"/>
    <w:tmpl w:val="BAE21766"/>
    <w:styleLink w:val="Zaimportowanystyl47"/>
    <w:lvl w:ilvl="0" w:tplc="285490B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D045A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34C49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F06744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56837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E08300A">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95E6CC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BED23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AC2E8F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637010F7"/>
    <w:multiLevelType w:val="hybridMultilevel"/>
    <w:tmpl w:val="B172D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447339B"/>
    <w:multiLevelType w:val="hybridMultilevel"/>
    <w:tmpl w:val="01A67AA4"/>
    <w:styleLink w:val="Zaimportowanystyl8"/>
    <w:lvl w:ilvl="0" w:tplc="57CE055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4F0CC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1F8FDF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29AAE7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118A80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FEE24B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6D45B3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0C44F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ACC203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9244655"/>
    <w:multiLevelType w:val="multilevel"/>
    <w:tmpl w:val="25A6ADA0"/>
    <w:lvl w:ilvl="0">
      <w:start w:val="1"/>
      <w:numFmt w:val="decimal"/>
      <w:lvlText w:val="%1)"/>
      <w:lvlJc w:val="left"/>
      <w:pPr>
        <w:tabs>
          <w:tab w:val="num" w:pos="720"/>
        </w:tabs>
        <w:ind w:left="720" w:hanging="360"/>
      </w:pPr>
      <w:rPr>
        <w:rFonts w:ascii="Lato" w:eastAsia="Calibri" w:hAnsi="Lato" w:cs="Arial"/>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A690792"/>
    <w:multiLevelType w:val="hybridMultilevel"/>
    <w:tmpl w:val="400EED1E"/>
    <w:styleLink w:val="Zaimportowanystyl4"/>
    <w:lvl w:ilvl="0" w:tplc="23FA8D1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C9C4AA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D40504C">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F9626D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D48CE5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5445F5E">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21A96D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EE98B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47AA21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C81685F"/>
    <w:multiLevelType w:val="hybridMultilevel"/>
    <w:tmpl w:val="86F6FC5A"/>
    <w:styleLink w:val="Zaimportowanystyl43"/>
    <w:lvl w:ilvl="0" w:tplc="9F8E790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BC975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5502E7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B2623D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286E0A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1086F9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672281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63862D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DA2A48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6DAD6708"/>
    <w:multiLevelType w:val="hybridMultilevel"/>
    <w:tmpl w:val="B19E7FE4"/>
    <w:styleLink w:val="Zaimportowanystyl24"/>
    <w:lvl w:ilvl="0" w:tplc="AEF8F2A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234DCE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C60AE4E">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DA2438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94254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CDE88F0">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0A004F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96AC7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BF2ACEE">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6DF47B24"/>
    <w:multiLevelType w:val="hybridMultilevel"/>
    <w:tmpl w:val="AF4EDA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F670BA8"/>
    <w:multiLevelType w:val="hybridMultilevel"/>
    <w:tmpl w:val="D5FA60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F986F95"/>
    <w:multiLevelType w:val="hybridMultilevel"/>
    <w:tmpl w:val="0EA4F07A"/>
    <w:lvl w:ilvl="0" w:tplc="D466FC54">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1DA1B79"/>
    <w:multiLevelType w:val="hybridMultilevel"/>
    <w:tmpl w:val="3774E024"/>
    <w:lvl w:ilvl="0" w:tplc="E5A4890C">
      <w:start w:val="12"/>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3C17FDE"/>
    <w:multiLevelType w:val="hybridMultilevel"/>
    <w:tmpl w:val="5AB2DFF2"/>
    <w:numStyleLink w:val="Zaimportowanystyl10"/>
  </w:abstractNum>
  <w:abstractNum w:abstractNumId="93" w15:restartNumberingAfterBreak="0">
    <w:nsid w:val="74BA5C5A"/>
    <w:multiLevelType w:val="hybridMultilevel"/>
    <w:tmpl w:val="A6048C50"/>
    <w:lvl w:ilvl="0" w:tplc="6B44876C">
      <w:start w:val="1"/>
      <w:numFmt w:val="decimal"/>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77E5D4E"/>
    <w:multiLevelType w:val="hybridMultilevel"/>
    <w:tmpl w:val="8C36961A"/>
    <w:lvl w:ilvl="0" w:tplc="ADD42F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78502B8"/>
    <w:multiLevelType w:val="hybridMultilevel"/>
    <w:tmpl w:val="09E63CF8"/>
    <w:styleLink w:val="Zaimportowanystyl36"/>
    <w:lvl w:ilvl="0" w:tplc="51A0025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98A9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18421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2D2D41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15C5D6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50A9E1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0E6DE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ED22FE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EA474D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9A46235"/>
    <w:multiLevelType w:val="hybridMultilevel"/>
    <w:tmpl w:val="8DF4520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7A7656AA"/>
    <w:multiLevelType w:val="hybridMultilevel"/>
    <w:tmpl w:val="13D63998"/>
    <w:styleLink w:val="Zaimportowanystyl29"/>
    <w:lvl w:ilvl="0" w:tplc="EE142BC8">
      <w:start w:val="1"/>
      <w:numFmt w:val="lowerRoman"/>
      <w:lvlText w:val="%1."/>
      <w:lvlJc w:val="left"/>
      <w:pPr>
        <w:tabs>
          <w:tab w:val="left" w:pos="298"/>
        </w:tabs>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2110CD08">
      <w:start w:val="1"/>
      <w:numFmt w:val="lowerLetter"/>
      <w:lvlText w:val="%2."/>
      <w:lvlJc w:val="left"/>
      <w:pPr>
        <w:tabs>
          <w:tab w:val="left" w:pos="298"/>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A6834EA">
      <w:start w:val="1"/>
      <w:numFmt w:val="lowerRoman"/>
      <w:lvlText w:val="%3."/>
      <w:lvlJc w:val="left"/>
      <w:pPr>
        <w:tabs>
          <w:tab w:val="left" w:pos="298"/>
        </w:tabs>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6067CBA">
      <w:start w:val="1"/>
      <w:numFmt w:val="decimal"/>
      <w:lvlText w:val="%4."/>
      <w:lvlJc w:val="left"/>
      <w:pPr>
        <w:tabs>
          <w:tab w:val="left" w:pos="29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249BC6">
      <w:start w:val="1"/>
      <w:numFmt w:val="lowerLetter"/>
      <w:lvlText w:val="%5."/>
      <w:lvlJc w:val="left"/>
      <w:pPr>
        <w:tabs>
          <w:tab w:val="left" w:pos="298"/>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58C64A2">
      <w:start w:val="1"/>
      <w:numFmt w:val="lowerRoman"/>
      <w:lvlText w:val="%6."/>
      <w:lvlJc w:val="left"/>
      <w:pPr>
        <w:tabs>
          <w:tab w:val="left" w:pos="298"/>
        </w:tabs>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06EDA64">
      <w:start w:val="1"/>
      <w:numFmt w:val="decimal"/>
      <w:lvlText w:val="%7."/>
      <w:lvlJc w:val="left"/>
      <w:pPr>
        <w:tabs>
          <w:tab w:val="left" w:pos="29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CA4498">
      <w:start w:val="1"/>
      <w:numFmt w:val="lowerLetter"/>
      <w:lvlText w:val="%8."/>
      <w:lvlJc w:val="left"/>
      <w:pPr>
        <w:tabs>
          <w:tab w:val="left" w:pos="298"/>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5301160">
      <w:start w:val="1"/>
      <w:numFmt w:val="lowerRoman"/>
      <w:lvlText w:val="%9."/>
      <w:lvlJc w:val="left"/>
      <w:pPr>
        <w:tabs>
          <w:tab w:val="left" w:pos="298"/>
        </w:tabs>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AAA2B46"/>
    <w:multiLevelType w:val="hybridMultilevel"/>
    <w:tmpl w:val="B08803A6"/>
    <w:styleLink w:val="Zaimportowanystyl5"/>
    <w:lvl w:ilvl="0" w:tplc="30989B6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104814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84C57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1C47E3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7B0B00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56CEB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3684F7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574A10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6EED6F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9" w15:restartNumberingAfterBreak="0">
    <w:nsid w:val="7C0777C4"/>
    <w:multiLevelType w:val="hybridMultilevel"/>
    <w:tmpl w:val="F85212D8"/>
    <w:styleLink w:val="Zaimportowanystyl37"/>
    <w:lvl w:ilvl="0" w:tplc="37E821C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23602F0">
      <w:start w:val="1"/>
      <w:numFmt w:val="lowerLetter"/>
      <w:lvlText w:val="%2."/>
      <w:lvlJc w:val="left"/>
      <w:pPr>
        <w:ind w:left="105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78F314">
      <w:start w:val="1"/>
      <w:numFmt w:val="lowerRoman"/>
      <w:lvlText w:val="%3."/>
      <w:lvlJc w:val="left"/>
      <w:pPr>
        <w:ind w:left="177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C36C262">
      <w:start w:val="1"/>
      <w:numFmt w:val="decimal"/>
      <w:lvlText w:val="%4."/>
      <w:lvlJc w:val="left"/>
      <w:pPr>
        <w:ind w:left="249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04A62D8">
      <w:start w:val="1"/>
      <w:numFmt w:val="lowerLetter"/>
      <w:lvlText w:val="%5."/>
      <w:lvlJc w:val="left"/>
      <w:pPr>
        <w:ind w:left="321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DF4BF84">
      <w:start w:val="1"/>
      <w:numFmt w:val="lowerRoman"/>
      <w:lvlText w:val="%6."/>
      <w:lvlJc w:val="left"/>
      <w:pPr>
        <w:ind w:left="393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0FC4F34">
      <w:start w:val="1"/>
      <w:numFmt w:val="decimal"/>
      <w:lvlText w:val="%7."/>
      <w:lvlJc w:val="left"/>
      <w:pPr>
        <w:ind w:left="465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AB81296">
      <w:start w:val="1"/>
      <w:numFmt w:val="lowerLetter"/>
      <w:lvlText w:val="%8."/>
      <w:lvlJc w:val="left"/>
      <w:pPr>
        <w:ind w:left="537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0007FFC">
      <w:start w:val="1"/>
      <w:numFmt w:val="lowerRoman"/>
      <w:lvlText w:val="%9."/>
      <w:lvlJc w:val="left"/>
      <w:pPr>
        <w:ind w:left="609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0" w15:restartNumberingAfterBreak="0">
    <w:nsid w:val="7C1210C5"/>
    <w:multiLevelType w:val="hybridMultilevel"/>
    <w:tmpl w:val="13949D02"/>
    <w:styleLink w:val="Zaimportowanystyl21"/>
    <w:lvl w:ilvl="0" w:tplc="D4CC178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5A248D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0EE26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7422B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61E0F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474DCB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EB24DF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CBC7F8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1450A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1" w15:restartNumberingAfterBreak="0">
    <w:nsid w:val="7F384A3E"/>
    <w:multiLevelType w:val="hybridMultilevel"/>
    <w:tmpl w:val="CACC81E6"/>
    <w:styleLink w:val="Zaimportowanystyl28"/>
    <w:lvl w:ilvl="0" w:tplc="D0EC8A4E">
      <w:start w:val="1"/>
      <w:numFmt w:val="lowerRoman"/>
      <w:lvlText w:val="%1."/>
      <w:lvlJc w:val="left"/>
      <w:pPr>
        <w:tabs>
          <w:tab w:val="left" w:pos="298"/>
        </w:tabs>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3E9678F6">
      <w:start w:val="1"/>
      <w:numFmt w:val="lowerLetter"/>
      <w:lvlText w:val="%2."/>
      <w:lvlJc w:val="left"/>
      <w:pPr>
        <w:tabs>
          <w:tab w:val="left" w:pos="298"/>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7E4B0A2">
      <w:start w:val="1"/>
      <w:numFmt w:val="lowerRoman"/>
      <w:lvlText w:val="%3."/>
      <w:lvlJc w:val="left"/>
      <w:pPr>
        <w:tabs>
          <w:tab w:val="left" w:pos="298"/>
        </w:tabs>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FEA0C1A">
      <w:start w:val="1"/>
      <w:numFmt w:val="decimal"/>
      <w:lvlText w:val="%4."/>
      <w:lvlJc w:val="left"/>
      <w:pPr>
        <w:tabs>
          <w:tab w:val="left" w:pos="29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C7887F0">
      <w:start w:val="1"/>
      <w:numFmt w:val="lowerLetter"/>
      <w:lvlText w:val="%5."/>
      <w:lvlJc w:val="left"/>
      <w:pPr>
        <w:tabs>
          <w:tab w:val="left" w:pos="298"/>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D36D03C">
      <w:start w:val="1"/>
      <w:numFmt w:val="lowerRoman"/>
      <w:lvlText w:val="%6."/>
      <w:lvlJc w:val="left"/>
      <w:pPr>
        <w:tabs>
          <w:tab w:val="left" w:pos="298"/>
        </w:tabs>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E72A8D6">
      <w:start w:val="1"/>
      <w:numFmt w:val="decimal"/>
      <w:lvlText w:val="%7."/>
      <w:lvlJc w:val="left"/>
      <w:pPr>
        <w:tabs>
          <w:tab w:val="left" w:pos="29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E10A336">
      <w:start w:val="1"/>
      <w:numFmt w:val="lowerLetter"/>
      <w:lvlText w:val="%8."/>
      <w:lvlJc w:val="left"/>
      <w:pPr>
        <w:tabs>
          <w:tab w:val="left" w:pos="298"/>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3A4C480">
      <w:start w:val="1"/>
      <w:numFmt w:val="lowerRoman"/>
      <w:lvlText w:val="%9."/>
      <w:lvlJc w:val="left"/>
      <w:pPr>
        <w:tabs>
          <w:tab w:val="left" w:pos="298"/>
        </w:tabs>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963415655">
    <w:abstractNumId w:val="38"/>
  </w:num>
  <w:num w:numId="2" w16cid:durableId="977683425">
    <w:abstractNumId w:val="83"/>
  </w:num>
  <w:num w:numId="3" w16cid:durableId="1435204037">
    <w:abstractNumId w:val="65"/>
  </w:num>
  <w:num w:numId="4" w16cid:durableId="2119180787">
    <w:abstractNumId w:val="6"/>
  </w:num>
  <w:num w:numId="5" w16cid:durableId="535655697">
    <w:abstractNumId w:val="62"/>
  </w:num>
  <w:num w:numId="6" w16cid:durableId="1316567215">
    <w:abstractNumId w:val="92"/>
  </w:num>
  <w:num w:numId="7" w16cid:durableId="1037773905">
    <w:abstractNumId w:val="73"/>
  </w:num>
  <w:num w:numId="8" w16cid:durableId="1583027524">
    <w:abstractNumId w:val="11"/>
  </w:num>
  <w:num w:numId="9" w16cid:durableId="1286740209">
    <w:abstractNumId w:val="36"/>
  </w:num>
  <w:num w:numId="10" w16cid:durableId="394548404">
    <w:abstractNumId w:val="9"/>
  </w:num>
  <w:num w:numId="11" w16cid:durableId="1102459346">
    <w:abstractNumId w:val="22"/>
  </w:num>
  <w:num w:numId="12" w16cid:durableId="387146504">
    <w:abstractNumId w:val="28"/>
  </w:num>
  <w:num w:numId="13" w16cid:durableId="1625425996">
    <w:abstractNumId w:val="67"/>
  </w:num>
  <w:num w:numId="14" w16cid:durableId="579103799">
    <w:abstractNumId w:val="78"/>
  </w:num>
  <w:num w:numId="15" w16cid:durableId="2009747039">
    <w:abstractNumId w:val="49"/>
  </w:num>
  <w:num w:numId="16" w16cid:durableId="1578785374">
    <w:abstractNumId w:val="60"/>
  </w:num>
  <w:num w:numId="17" w16cid:durableId="733508920">
    <w:abstractNumId w:val="100"/>
  </w:num>
  <w:num w:numId="18" w16cid:durableId="1695837697">
    <w:abstractNumId w:val="72"/>
  </w:num>
  <w:num w:numId="19" w16cid:durableId="2065133032">
    <w:abstractNumId w:val="34"/>
  </w:num>
  <w:num w:numId="20" w16cid:durableId="734160190">
    <w:abstractNumId w:val="87"/>
  </w:num>
  <w:num w:numId="21" w16cid:durableId="484012819">
    <w:abstractNumId w:val="79"/>
  </w:num>
  <w:num w:numId="22" w16cid:durableId="2094203077">
    <w:abstractNumId w:val="12"/>
  </w:num>
  <w:num w:numId="23" w16cid:durableId="1974291955">
    <w:abstractNumId w:val="54"/>
  </w:num>
  <w:num w:numId="24" w16cid:durableId="270279829">
    <w:abstractNumId w:val="101"/>
  </w:num>
  <w:num w:numId="25" w16cid:durableId="362950025">
    <w:abstractNumId w:val="97"/>
  </w:num>
  <w:num w:numId="26" w16cid:durableId="1930696796">
    <w:abstractNumId w:val="0"/>
  </w:num>
  <w:num w:numId="27" w16cid:durableId="710879759">
    <w:abstractNumId w:val="17"/>
  </w:num>
  <w:num w:numId="28" w16cid:durableId="1939678593">
    <w:abstractNumId w:val="42"/>
  </w:num>
  <w:num w:numId="29" w16cid:durableId="653678892">
    <w:abstractNumId w:val="77"/>
  </w:num>
  <w:num w:numId="30" w16cid:durableId="841746821">
    <w:abstractNumId w:val="50"/>
  </w:num>
  <w:num w:numId="31" w16cid:durableId="1716856569">
    <w:abstractNumId w:val="21"/>
  </w:num>
  <w:num w:numId="32" w16cid:durableId="402683174">
    <w:abstractNumId w:val="15"/>
  </w:num>
  <w:num w:numId="33" w16cid:durableId="1044018105">
    <w:abstractNumId w:val="95"/>
  </w:num>
  <w:num w:numId="34" w16cid:durableId="172114534">
    <w:abstractNumId w:val="99"/>
  </w:num>
  <w:num w:numId="35" w16cid:durableId="251816921">
    <w:abstractNumId w:val="31"/>
  </w:num>
  <w:num w:numId="36" w16cid:durableId="523397344">
    <w:abstractNumId w:val="27"/>
  </w:num>
  <w:num w:numId="37" w16cid:durableId="2147232905">
    <w:abstractNumId w:val="41"/>
  </w:num>
  <w:num w:numId="38" w16cid:durableId="18508591">
    <w:abstractNumId w:val="56"/>
  </w:num>
  <w:num w:numId="39" w16cid:durableId="1228996968">
    <w:abstractNumId w:val="71"/>
  </w:num>
  <w:num w:numId="40" w16cid:durableId="1996253832">
    <w:abstractNumId w:val="86"/>
  </w:num>
  <w:num w:numId="41" w16cid:durableId="248075750">
    <w:abstractNumId w:val="24"/>
  </w:num>
  <w:num w:numId="42" w16cid:durableId="1912041713">
    <w:abstractNumId w:val="58"/>
  </w:num>
  <w:num w:numId="43" w16cid:durableId="1739665439">
    <w:abstractNumId w:val="57"/>
  </w:num>
  <w:num w:numId="44" w16cid:durableId="1732263058">
    <w:abstractNumId w:val="30"/>
  </w:num>
  <w:num w:numId="45" w16cid:durableId="240606934">
    <w:abstractNumId w:val="81"/>
  </w:num>
  <w:num w:numId="46" w16cid:durableId="2075351143">
    <w:abstractNumId w:val="52"/>
  </w:num>
  <w:num w:numId="47" w16cid:durableId="66191457">
    <w:abstractNumId w:val="23"/>
  </w:num>
  <w:num w:numId="48" w16cid:durableId="1698578220">
    <w:abstractNumId w:val="55"/>
  </w:num>
  <w:num w:numId="49" w16cid:durableId="1992246659">
    <w:abstractNumId w:val="4"/>
  </w:num>
  <w:num w:numId="50" w16cid:durableId="1426878235">
    <w:abstractNumId w:val="1"/>
  </w:num>
  <w:num w:numId="51" w16cid:durableId="327174955">
    <w:abstractNumId w:val="74"/>
  </w:num>
  <w:num w:numId="52" w16cid:durableId="1034621970">
    <w:abstractNumId w:val="13"/>
  </w:num>
  <w:num w:numId="53" w16cid:durableId="1178352775">
    <w:abstractNumId w:val="66"/>
  </w:num>
  <w:num w:numId="54" w16cid:durableId="124978745">
    <w:abstractNumId w:val="46"/>
  </w:num>
  <w:num w:numId="55" w16cid:durableId="1795520359">
    <w:abstractNumId w:val="18"/>
  </w:num>
  <w:num w:numId="56" w16cid:durableId="566696370">
    <w:abstractNumId w:val="85"/>
  </w:num>
  <w:num w:numId="57" w16cid:durableId="930813766">
    <w:abstractNumId w:val="45"/>
  </w:num>
  <w:num w:numId="58" w16cid:durableId="520706292">
    <w:abstractNumId w:val="98"/>
  </w:num>
  <w:num w:numId="59" w16cid:durableId="591013576">
    <w:abstractNumId w:val="45"/>
    <w:lvlOverride w:ilvl="0">
      <w:startOverride w:val="3"/>
    </w:lvlOverride>
  </w:num>
  <w:num w:numId="60" w16cid:durableId="397944628">
    <w:abstractNumId w:val="37"/>
  </w:num>
  <w:num w:numId="61" w16cid:durableId="232349261">
    <w:abstractNumId w:val="53"/>
  </w:num>
  <w:num w:numId="62" w16cid:durableId="497188114">
    <w:abstractNumId w:val="2"/>
  </w:num>
  <w:num w:numId="63" w16cid:durableId="1406609026">
    <w:abstractNumId w:val="25"/>
  </w:num>
  <w:num w:numId="64" w16cid:durableId="1760103395">
    <w:abstractNumId w:val="20"/>
  </w:num>
  <w:num w:numId="65" w16cid:durableId="1728188939">
    <w:abstractNumId w:val="40"/>
  </w:num>
  <w:num w:numId="66" w16cid:durableId="442382883">
    <w:abstractNumId w:val="33"/>
  </w:num>
  <w:num w:numId="67" w16cid:durableId="704790678">
    <w:abstractNumId w:val="26"/>
  </w:num>
  <w:num w:numId="68" w16cid:durableId="1035623467">
    <w:abstractNumId w:val="59"/>
  </w:num>
  <w:num w:numId="69" w16cid:durableId="445781706">
    <w:abstractNumId w:val="89"/>
  </w:num>
  <w:num w:numId="70" w16cid:durableId="303657257">
    <w:abstractNumId w:val="91"/>
  </w:num>
  <w:num w:numId="71" w16cid:durableId="64493997">
    <w:abstractNumId w:val="69"/>
  </w:num>
  <w:num w:numId="72" w16cid:durableId="1709254864">
    <w:abstractNumId w:val="84"/>
  </w:num>
  <w:num w:numId="73" w16cid:durableId="165287817">
    <w:abstractNumId w:val="68"/>
  </w:num>
  <w:num w:numId="74" w16cid:durableId="1212110778">
    <w:abstractNumId w:val="51"/>
  </w:num>
  <w:num w:numId="75" w16cid:durableId="766925179">
    <w:abstractNumId w:val="63"/>
  </w:num>
  <w:num w:numId="76" w16cid:durableId="2050104506">
    <w:abstractNumId w:val="44"/>
  </w:num>
  <w:num w:numId="77" w16cid:durableId="1228956058">
    <w:abstractNumId w:val="16"/>
  </w:num>
  <w:num w:numId="78" w16cid:durableId="40905446">
    <w:abstractNumId w:val="90"/>
  </w:num>
  <w:num w:numId="79" w16cid:durableId="982809619">
    <w:abstractNumId w:val="70"/>
  </w:num>
  <w:num w:numId="80" w16cid:durableId="1179389390">
    <w:abstractNumId w:val="75"/>
  </w:num>
  <w:num w:numId="81" w16cid:durableId="125003024">
    <w:abstractNumId w:val="19"/>
  </w:num>
  <w:num w:numId="82" w16cid:durableId="1670257150">
    <w:abstractNumId w:val="48"/>
  </w:num>
  <w:num w:numId="83" w16cid:durableId="1105539933">
    <w:abstractNumId w:val="32"/>
  </w:num>
  <w:num w:numId="84" w16cid:durableId="2046251387">
    <w:abstractNumId w:val="39"/>
  </w:num>
  <w:num w:numId="85" w16cid:durableId="1828741605">
    <w:abstractNumId w:val="76"/>
  </w:num>
  <w:num w:numId="86" w16cid:durableId="597563741">
    <w:abstractNumId w:val="61"/>
  </w:num>
  <w:num w:numId="87" w16cid:durableId="329649469">
    <w:abstractNumId w:val="7"/>
  </w:num>
  <w:num w:numId="88" w16cid:durableId="1858345851">
    <w:abstractNumId w:val="88"/>
  </w:num>
  <w:num w:numId="89" w16cid:durableId="1846506958">
    <w:abstractNumId w:val="47"/>
  </w:num>
  <w:num w:numId="90" w16cid:durableId="1944334508">
    <w:abstractNumId w:val="93"/>
  </w:num>
  <w:num w:numId="91" w16cid:durableId="942999875">
    <w:abstractNumId w:val="10"/>
  </w:num>
  <w:num w:numId="92" w16cid:durableId="1661302648">
    <w:abstractNumId w:val="5"/>
  </w:num>
  <w:num w:numId="93" w16cid:durableId="724647288">
    <w:abstractNumId w:val="82"/>
  </w:num>
  <w:num w:numId="94" w16cid:durableId="101342545">
    <w:abstractNumId w:val="35"/>
  </w:num>
  <w:num w:numId="95" w16cid:durableId="925193990">
    <w:abstractNumId w:val="80"/>
  </w:num>
  <w:num w:numId="96" w16cid:durableId="2020158259">
    <w:abstractNumId w:val="96"/>
  </w:num>
  <w:num w:numId="97" w16cid:durableId="1481648904">
    <w:abstractNumId w:val="14"/>
  </w:num>
  <w:num w:numId="98" w16cid:durableId="1687244699">
    <w:abstractNumId w:val="29"/>
  </w:num>
  <w:num w:numId="99" w16cid:durableId="1347825822">
    <w:abstractNumId w:val="64"/>
  </w:num>
  <w:num w:numId="100" w16cid:durableId="2031486941">
    <w:abstractNumId w:val="94"/>
  </w:num>
  <w:num w:numId="101" w16cid:durableId="374083161">
    <w:abstractNumId w:val="8"/>
  </w:num>
  <w:num w:numId="102" w16cid:durableId="2105606423">
    <w:abstractNumId w:val="43"/>
  </w:num>
  <w:num w:numId="103" w16cid:durableId="977958765">
    <w:abstractNumId w:val="3"/>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5F7"/>
    <w:rsid w:val="00030CB3"/>
    <w:rsid w:val="00031993"/>
    <w:rsid w:val="00033132"/>
    <w:rsid w:val="00033238"/>
    <w:rsid w:val="0004715C"/>
    <w:rsid w:val="00052BD0"/>
    <w:rsid w:val="0006065E"/>
    <w:rsid w:val="00084F09"/>
    <w:rsid w:val="000904D1"/>
    <w:rsid w:val="000B12D7"/>
    <w:rsid w:val="000B2698"/>
    <w:rsid w:val="000D5F6D"/>
    <w:rsid w:val="000F6DB3"/>
    <w:rsid w:val="00103E00"/>
    <w:rsid w:val="00112757"/>
    <w:rsid w:val="0011345F"/>
    <w:rsid w:val="001205CC"/>
    <w:rsid w:val="0012296D"/>
    <w:rsid w:val="00123F5D"/>
    <w:rsid w:val="001422DC"/>
    <w:rsid w:val="00142927"/>
    <w:rsid w:val="00146C02"/>
    <w:rsid w:val="00157E9C"/>
    <w:rsid w:val="001645F3"/>
    <w:rsid w:val="00165918"/>
    <w:rsid w:val="00180E48"/>
    <w:rsid w:val="0018634E"/>
    <w:rsid w:val="00197E1A"/>
    <w:rsid w:val="001B3C86"/>
    <w:rsid w:val="001B7543"/>
    <w:rsid w:val="001C3B57"/>
    <w:rsid w:val="001C3ECF"/>
    <w:rsid w:val="001C4106"/>
    <w:rsid w:val="001D243C"/>
    <w:rsid w:val="001D5DA5"/>
    <w:rsid w:val="001D64CA"/>
    <w:rsid w:val="001D7BC4"/>
    <w:rsid w:val="001E272D"/>
    <w:rsid w:val="001E29AD"/>
    <w:rsid w:val="00201E9F"/>
    <w:rsid w:val="002056D7"/>
    <w:rsid w:val="002360E3"/>
    <w:rsid w:val="0024154B"/>
    <w:rsid w:val="00261D39"/>
    <w:rsid w:val="00265258"/>
    <w:rsid w:val="002915D7"/>
    <w:rsid w:val="002975F6"/>
    <w:rsid w:val="002A130C"/>
    <w:rsid w:val="002B69C6"/>
    <w:rsid w:val="002C3C3A"/>
    <w:rsid w:val="002D1F7B"/>
    <w:rsid w:val="002F0F3B"/>
    <w:rsid w:val="00302DA3"/>
    <w:rsid w:val="00313AA6"/>
    <w:rsid w:val="00315A69"/>
    <w:rsid w:val="00321181"/>
    <w:rsid w:val="00333A6F"/>
    <w:rsid w:val="0035121F"/>
    <w:rsid w:val="00352DDF"/>
    <w:rsid w:val="00363A88"/>
    <w:rsid w:val="003727DC"/>
    <w:rsid w:val="00376207"/>
    <w:rsid w:val="00393C10"/>
    <w:rsid w:val="00395E3F"/>
    <w:rsid w:val="003A2947"/>
    <w:rsid w:val="003B0C03"/>
    <w:rsid w:val="003B2EF6"/>
    <w:rsid w:val="003B4BA2"/>
    <w:rsid w:val="003C651E"/>
    <w:rsid w:val="003D0681"/>
    <w:rsid w:val="003D3C8F"/>
    <w:rsid w:val="003D4077"/>
    <w:rsid w:val="003D6797"/>
    <w:rsid w:val="003D74FA"/>
    <w:rsid w:val="003E1F49"/>
    <w:rsid w:val="003F12BC"/>
    <w:rsid w:val="003F3EC3"/>
    <w:rsid w:val="003F5B69"/>
    <w:rsid w:val="00403B6F"/>
    <w:rsid w:val="0040693E"/>
    <w:rsid w:val="0041564E"/>
    <w:rsid w:val="004166E8"/>
    <w:rsid w:val="004344A2"/>
    <w:rsid w:val="00465FA1"/>
    <w:rsid w:val="00474228"/>
    <w:rsid w:val="0048224A"/>
    <w:rsid w:val="00491E5D"/>
    <w:rsid w:val="004A51C1"/>
    <w:rsid w:val="004A66C9"/>
    <w:rsid w:val="004B192B"/>
    <w:rsid w:val="004C5C1C"/>
    <w:rsid w:val="004E407C"/>
    <w:rsid w:val="004F4F9C"/>
    <w:rsid w:val="005451A4"/>
    <w:rsid w:val="005471FE"/>
    <w:rsid w:val="00553791"/>
    <w:rsid w:val="005717DC"/>
    <w:rsid w:val="005800CD"/>
    <w:rsid w:val="00583C45"/>
    <w:rsid w:val="005A6E8D"/>
    <w:rsid w:val="005A7E64"/>
    <w:rsid w:val="005B0EC9"/>
    <w:rsid w:val="005B179A"/>
    <w:rsid w:val="005C0374"/>
    <w:rsid w:val="005D2CD7"/>
    <w:rsid w:val="005D6F9C"/>
    <w:rsid w:val="005D7806"/>
    <w:rsid w:val="005E6811"/>
    <w:rsid w:val="006315F3"/>
    <w:rsid w:val="00631EC2"/>
    <w:rsid w:val="00641B7E"/>
    <w:rsid w:val="00650ACE"/>
    <w:rsid w:val="00672F21"/>
    <w:rsid w:val="00683104"/>
    <w:rsid w:val="006A33F5"/>
    <w:rsid w:val="006D2E15"/>
    <w:rsid w:val="006D477B"/>
    <w:rsid w:val="007004E3"/>
    <w:rsid w:val="00711428"/>
    <w:rsid w:val="00721DB7"/>
    <w:rsid w:val="00741ECC"/>
    <w:rsid w:val="00772FC4"/>
    <w:rsid w:val="00797736"/>
    <w:rsid w:val="007B09CF"/>
    <w:rsid w:val="007B7E43"/>
    <w:rsid w:val="007D4D98"/>
    <w:rsid w:val="007D5A6F"/>
    <w:rsid w:val="007E09AE"/>
    <w:rsid w:val="007E30EF"/>
    <w:rsid w:val="007E6765"/>
    <w:rsid w:val="007E73A6"/>
    <w:rsid w:val="007F1EFE"/>
    <w:rsid w:val="007F27E6"/>
    <w:rsid w:val="007F6C79"/>
    <w:rsid w:val="00816E76"/>
    <w:rsid w:val="00851E27"/>
    <w:rsid w:val="008537F6"/>
    <w:rsid w:val="00853B77"/>
    <w:rsid w:val="00861A2F"/>
    <w:rsid w:val="0087210F"/>
    <w:rsid w:val="008837E2"/>
    <w:rsid w:val="008A3A99"/>
    <w:rsid w:val="008A4B49"/>
    <w:rsid w:val="008A4DE5"/>
    <w:rsid w:val="008A6FF6"/>
    <w:rsid w:val="008A7261"/>
    <w:rsid w:val="008B497B"/>
    <w:rsid w:val="008C1795"/>
    <w:rsid w:val="008C2496"/>
    <w:rsid w:val="008E2E1C"/>
    <w:rsid w:val="008F00E8"/>
    <w:rsid w:val="008F01C2"/>
    <w:rsid w:val="008F36C7"/>
    <w:rsid w:val="00940F22"/>
    <w:rsid w:val="009475A9"/>
    <w:rsid w:val="009758C5"/>
    <w:rsid w:val="00983089"/>
    <w:rsid w:val="00983AED"/>
    <w:rsid w:val="009927F1"/>
    <w:rsid w:val="009935D3"/>
    <w:rsid w:val="009A4E90"/>
    <w:rsid w:val="009B0525"/>
    <w:rsid w:val="009C3006"/>
    <w:rsid w:val="009D03D8"/>
    <w:rsid w:val="009E256B"/>
    <w:rsid w:val="00A075B9"/>
    <w:rsid w:val="00A1545C"/>
    <w:rsid w:val="00A40546"/>
    <w:rsid w:val="00A41348"/>
    <w:rsid w:val="00A73C1D"/>
    <w:rsid w:val="00A778C0"/>
    <w:rsid w:val="00A831B6"/>
    <w:rsid w:val="00A91C50"/>
    <w:rsid w:val="00A949C5"/>
    <w:rsid w:val="00AA0AC6"/>
    <w:rsid w:val="00AB7448"/>
    <w:rsid w:val="00AC3E96"/>
    <w:rsid w:val="00AD5774"/>
    <w:rsid w:val="00AF09A1"/>
    <w:rsid w:val="00AF5322"/>
    <w:rsid w:val="00B020FE"/>
    <w:rsid w:val="00B12748"/>
    <w:rsid w:val="00B14058"/>
    <w:rsid w:val="00B14186"/>
    <w:rsid w:val="00B17F26"/>
    <w:rsid w:val="00B35B85"/>
    <w:rsid w:val="00B61F56"/>
    <w:rsid w:val="00B651B6"/>
    <w:rsid w:val="00B935B7"/>
    <w:rsid w:val="00BB697A"/>
    <w:rsid w:val="00BD31AD"/>
    <w:rsid w:val="00BE3B85"/>
    <w:rsid w:val="00BE4D47"/>
    <w:rsid w:val="00BE7817"/>
    <w:rsid w:val="00C00F64"/>
    <w:rsid w:val="00C1291B"/>
    <w:rsid w:val="00C13BA5"/>
    <w:rsid w:val="00C208C2"/>
    <w:rsid w:val="00C32666"/>
    <w:rsid w:val="00C356B2"/>
    <w:rsid w:val="00C35FE1"/>
    <w:rsid w:val="00C3789B"/>
    <w:rsid w:val="00C573EC"/>
    <w:rsid w:val="00C67CBA"/>
    <w:rsid w:val="00C71D8A"/>
    <w:rsid w:val="00C81977"/>
    <w:rsid w:val="00C825F7"/>
    <w:rsid w:val="00C93E3F"/>
    <w:rsid w:val="00CA1730"/>
    <w:rsid w:val="00CA1D0B"/>
    <w:rsid w:val="00CA456C"/>
    <w:rsid w:val="00CB733F"/>
    <w:rsid w:val="00CC1B20"/>
    <w:rsid w:val="00CC2644"/>
    <w:rsid w:val="00D21B64"/>
    <w:rsid w:val="00D3334F"/>
    <w:rsid w:val="00D40ACC"/>
    <w:rsid w:val="00D40C39"/>
    <w:rsid w:val="00D47000"/>
    <w:rsid w:val="00D55F62"/>
    <w:rsid w:val="00D5744C"/>
    <w:rsid w:val="00D62DFE"/>
    <w:rsid w:val="00D72B5E"/>
    <w:rsid w:val="00D77C74"/>
    <w:rsid w:val="00D83CFE"/>
    <w:rsid w:val="00DA1647"/>
    <w:rsid w:val="00DA4037"/>
    <w:rsid w:val="00DB2A2C"/>
    <w:rsid w:val="00DB50A1"/>
    <w:rsid w:val="00DB6B8F"/>
    <w:rsid w:val="00DB6DED"/>
    <w:rsid w:val="00DC2AEA"/>
    <w:rsid w:val="00DC6B07"/>
    <w:rsid w:val="00DC6E00"/>
    <w:rsid w:val="00DC77E8"/>
    <w:rsid w:val="00DD3048"/>
    <w:rsid w:val="00DD6D4D"/>
    <w:rsid w:val="00DE38EA"/>
    <w:rsid w:val="00DF01F1"/>
    <w:rsid w:val="00DF73A4"/>
    <w:rsid w:val="00E07A72"/>
    <w:rsid w:val="00E17987"/>
    <w:rsid w:val="00E416AE"/>
    <w:rsid w:val="00E41F56"/>
    <w:rsid w:val="00E47B48"/>
    <w:rsid w:val="00E533B6"/>
    <w:rsid w:val="00E544CC"/>
    <w:rsid w:val="00E57317"/>
    <w:rsid w:val="00E70E87"/>
    <w:rsid w:val="00E73285"/>
    <w:rsid w:val="00E846EE"/>
    <w:rsid w:val="00E92A38"/>
    <w:rsid w:val="00E97F43"/>
    <w:rsid w:val="00EA0E5E"/>
    <w:rsid w:val="00EA2185"/>
    <w:rsid w:val="00EC7218"/>
    <w:rsid w:val="00ED16F5"/>
    <w:rsid w:val="00ED3569"/>
    <w:rsid w:val="00ED71E4"/>
    <w:rsid w:val="00EE2720"/>
    <w:rsid w:val="00EF635B"/>
    <w:rsid w:val="00EF7698"/>
    <w:rsid w:val="00F04261"/>
    <w:rsid w:val="00F148F9"/>
    <w:rsid w:val="00F15C91"/>
    <w:rsid w:val="00F30D31"/>
    <w:rsid w:val="00F35098"/>
    <w:rsid w:val="00F379D2"/>
    <w:rsid w:val="00F42D13"/>
    <w:rsid w:val="00F52C32"/>
    <w:rsid w:val="00F55D5F"/>
    <w:rsid w:val="00F61FEB"/>
    <w:rsid w:val="00F652F9"/>
    <w:rsid w:val="00F772DA"/>
    <w:rsid w:val="00FA46B3"/>
    <w:rsid w:val="00FB1848"/>
    <w:rsid w:val="00FB1ECE"/>
    <w:rsid w:val="00FC24D5"/>
    <w:rsid w:val="00FC7A6E"/>
    <w:rsid w:val="00FD23BF"/>
    <w:rsid w:val="00FD4A24"/>
    <w:rsid w:val="00FD5AD1"/>
    <w:rsid w:val="00FE03F0"/>
    <w:rsid w:val="00FE62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D0E2"/>
  <w15:chartTrackingRefBased/>
  <w15:docId w15:val="{D92612F2-273D-4131-993E-FB5C0747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25F7"/>
    <w:rPr>
      <w:rFonts w:ascii="Calibri" w:eastAsia="Calibri" w:hAnsi="Calibri" w:cs="Calibri"/>
      <w:kern w:val="0"/>
      <w:lang w:eastAsia="pl-PL"/>
      <w14:ligatures w14:val="none"/>
    </w:rPr>
  </w:style>
  <w:style w:type="paragraph" w:styleId="Nagwek1">
    <w:name w:val="heading 1"/>
    <w:basedOn w:val="Normalny"/>
    <w:next w:val="Normalny"/>
    <w:link w:val="Nagwek1Znak"/>
    <w:uiPriority w:val="9"/>
    <w:qFormat/>
    <w:rsid w:val="00C82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82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C825F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825F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825F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825F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825F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825F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825F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825F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825F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C825F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825F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825F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825F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825F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825F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825F7"/>
    <w:rPr>
      <w:rFonts w:eastAsiaTheme="majorEastAsia" w:cstheme="majorBidi"/>
      <w:color w:val="272727" w:themeColor="text1" w:themeTint="D8"/>
    </w:rPr>
  </w:style>
  <w:style w:type="paragraph" w:styleId="Tytu">
    <w:name w:val="Title"/>
    <w:basedOn w:val="Normalny"/>
    <w:next w:val="Normalny"/>
    <w:link w:val="TytuZnak"/>
    <w:uiPriority w:val="10"/>
    <w:qFormat/>
    <w:rsid w:val="00C82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825F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825F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825F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825F7"/>
    <w:pPr>
      <w:spacing w:before="160"/>
      <w:jc w:val="center"/>
    </w:pPr>
    <w:rPr>
      <w:i/>
      <w:iCs/>
      <w:color w:val="404040" w:themeColor="text1" w:themeTint="BF"/>
    </w:rPr>
  </w:style>
  <w:style w:type="character" w:customStyle="1" w:styleId="CytatZnak">
    <w:name w:val="Cytat Znak"/>
    <w:basedOn w:val="Domylnaczcionkaakapitu"/>
    <w:link w:val="Cytat"/>
    <w:uiPriority w:val="29"/>
    <w:rsid w:val="00C825F7"/>
    <w:rPr>
      <w:i/>
      <w:iCs/>
      <w:color w:val="404040" w:themeColor="text1" w:themeTint="BF"/>
    </w:rPr>
  </w:style>
  <w:style w:type="paragraph" w:styleId="Akapitzlist">
    <w:name w:val="List Paragraph"/>
    <w:basedOn w:val="Normalny"/>
    <w:uiPriority w:val="34"/>
    <w:qFormat/>
    <w:rsid w:val="00C825F7"/>
    <w:pPr>
      <w:ind w:left="720"/>
      <w:contextualSpacing/>
    </w:pPr>
  </w:style>
  <w:style w:type="character" w:styleId="Wyrnienieintensywne">
    <w:name w:val="Intense Emphasis"/>
    <w:basedOn w:val="Domylnaczcionkaakapitu"/>
    <w:uiPriority w:val="21"/>
    <w:qFormat/>
    <w:rsid w:val="00C825F7"/>
    <w:rPr>
      <w:i/>
      <w:iCs/>
      <w:color w:val="0F4761" w:themeColor="accent1" w:themeShade="BF"/>
    </w:rPr>
  </w:style>
  <w:style w:type="paragraph" w:styleId="Cytatintensywny">
    <w:name w:val="Intense Quote"/>
    <w:basedOn w:val="Normalny"/>
    <w:next w:val="Normalny"/>
    <w:link w:val="CytatintensywnyZnak"/>
    <w:uiPriority w:val="30"/>
    <w:qFormat/>
    <w:rsid w:val="00C82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825F7"/>
    <w:rPr>
      <w:i/>
      <w:iCs/>
      <w:color w:val="0F4761" w:themeColor="accent1" w:themeShade="BF"/>
    </w:rPr>
  </w:style>
  <w:style w:type="character" w:styleId="Odwoanieintensywne">
    <w:name w:val="Intense Reference"/>
    <w:basedOn w:val="Domylnaczcionkaakapitu"/>
    <w:uiPriority w:val="32"/>
    <w:qFormat/>
    <w:rsid w:val="00C825F7"/>
    <w:rPr>
      <w:b/>
      <w:bCs/>
      <w:smallCaps/>
      <w:color w:val="0F4761" w:themeColor="accent1" w:themeShade="BF"/>
      <w:spacing w:val="5"/>
    </w:rPr>
  </w:style>
  <w:style w:type="paragraph" w:styleId="Tekstprzypisudolnego">
    <w:name w:val="footnote text"/>
    <w:basedOn w:val="Normalny"/>
    <w:link w:val="TekstprzypisudolnegoZnak"/>
    <w:uiPriority w:val="99"/>
    <w:unhideWhenUsed/>
    <w:rsid w:val="00C825F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C825F7"/>
    <w:rPr>
      <w:rFonts w:ascii="Calibri" w:eastAsia="Calibri" w:hAnsi="Calibri" w:cs="Calibri"/>
      <w:kern w:val="0"/>
      <w:sz w:val="20"/>
      <w:szCs w:val="20"/>
      <w:lang w:eastAsia="pl-PL"/>
      <w14:ligatures w14:val="none"/>
    </w:rPr>
  </w:style>
  <w:style w:type="paragraph" w:styleId="Bezodstpw">
    <w:name w:val="No Spacing"/>
    <w:basedOn w:val="Normalny"/>
    <w:qFormat/>
    <w:rsid w:val="00C825F7"/>
    <w:pPr>
      <w:spacing w:after="0" w:line="240" w:lineRule="auto"/>
    </w:pPr>
  </w:style>
  <w:style w:type="numbering" w:customStyle="1" w:styleId="Zaimportowanystyl7">
    <w:name w:val="Zaimportowany styl 7"/>
    <w:rsid w:val="00C825F7"/>
    <w:pPr>
      <w:numPr>
        <w:numId w:val="1"/>
      </w:numPr>
    </w:pPr>
  </w:style>
  <w:style w:type="numbering" w:customStyle="1" w:styleId="Zaimportowanystyl8">
    <w:name w:val="Zaimportowany styl 8"/>
    <w:rsid w:val="00C825F7"/>
    <w:pPr>
      <w:numPr>
        <w:numId w:val="2"/>
      </w:numPr>
    </w:pPr>
  </w:style>
  <w:style w:type="numbering" w:customStyle="1" w:styleId="Zaimportowanystyl9">
    <w:name w:val="Zaimportowany styl 9"/>
    <w:rsid w:val="00C825F7"/>
    <w:pPr>
      <w:numPr>
        <w:numId w:val="3"/>
      </w:numPr>
    </w:pPr>
  </w:style>
  <w:style w:type="numbering" w:customStyle="1" w:styleId="Zaimportowanystyl10">
    <w:name w:val="Zaimportowany styl 10"/>
    <w:rsid w:val="00C825F7"/>
    <w:pPr>
      <w:numPr>
        <w:numId w:val="5"/>
      </w:numPr>
    </w:pPr>
  </w:style>
  <w:style w:type="numbering" w:customStyle="1" w:styleId="Zaimportowanystyl11">
    <w:name w:val="Zaimportowany styl 11"/>
    <w:rsid w:val="00C825F7"/>
    <w:pPr>
      <w:numPr>
        <w:numId w:val="7"/>
      </w:numPr>
    </w:pPr>
  </w:style>
  <w:style w:type="numbering" w:customStyle="1" w:styleId="Zaimportowanystyl13">
    <w:name w:val="Zaimportowany styl 13"/>
    <w:rsid w:val="00C825F7"/>
    <w:pPr>
      <w:numPr>
        <w:numId w:val="8"/>
      </w:numPr>
    </w:pPr>
  </w:style>
  <w:style w:type="numbering" w:customStyle="1" w:styleId="Zaimportowanystyl14">
    <w:name w:val="Zaimportowany styl 14"/>
    <w:rsid w:val="00C825F7"/>
    <w:pPr>
      <w:numPr>
        <w:numId w:val="9"/>
      </w:numPr>
    </w:pPr>
  </w:style>
  <w:style w:type="numbering" w:customStyle="1" w:styleId="Zaimportowanystyl15">
    <w:name w:val="Zaimportowany styl 15"/>
    <w:rsid w:val="00C825F7"/>
    <w:pPr>
      <w:numPr>
        <w:numId w:val="10"/>
      </w:numPr>
    </w:pPr>
  </w:style>
  <w:style w:type="numbering" w:customStyle="1" w:styleId="Zaimportowanystyl16">
    <w:name w:val="Zaimportowany styl 16"/>
    <w:rsid w:val="00C825F7"/>
    <w:pPr>
      <w:numPr>
        <w:numId w:val="11"/>
      </w:numPr>
    </w:pPr>
  </w:style>
  <w:style w:type="numbering" w:customStyle="1" w:styleId="Zaimportowanystyl17">
    <w:name w:val="Zaimportowany styl 17"/>
    <w:rsid w:val="00C825F7"/>
    <w:pPr>
      <w:numPr>
        <w:numId w:val="12"/>
      </w:numPr>
    </w:pPr>
  </w:style>
  <w:style w:type="numbering" w:customStyle="1" w:styleId="Zaimportowanystyl18">
    <w:name w:val="Zaimportowany styl 18"/>
    <w:rsid w:val="00C825F7"/>
    <w:pPr>
      <w:numPr>
        <w:numId w:val="13"/>
      </w:numPr>
    </w:pPr>
  </w:style>
  <w:style w:type="numbering" w:customStyle="1" w:styleId="Zaimportowanystyl19">
    <w:name w:val="Zaimportowany styl 19"/>
    <w:rsid w:val="00C825F7"/>
    <w:pPr>
      <w:numPr>
        <w:numId w:val="14"/>
      </w:numPr>
    </w:pPr>
  </w:style>
  <w:style w:type="numbering" w:customStyle="1" w:styleId="Zaimportowanystyl20">
    <w:name w:val="Zaimportowany styl 20"/>
    <w:rsid w:val="00C825F7"/>
    <w:pPr>
      <w:numPr>
        <w:numId w:val="15"/>
      </w:numPr>
    </w:pPr>
  </w:style>
  <w:style w:type="numbering" w:customStyle="1" w:styleId="Zaimportowanystyl21">
    <w:name w:val="Zaimportowany styl 21"/>
    <w:rsid w:val="00C825F7"/>
    <w:pPr>
      <w:numPr>
        <w:numId w:val="17"/>
      </w:numPr>
    </w:pPr>
  </w:style>
  <w:style w:type="character" w:styleId="Hipercze">
    <w:name w:val="Hyperlink"/>
    <w:basedOn w:val="Domylnaczcionkaakapitu"/>
    <w:uiPriority w:val="99"/>
    <w:unhideWhenUsed/>
    <w:rsid w:val="00C825F7"/>
    <w:rPr>
      <w:color w:val="467886" w:themeColor="hyperlink"/>
      <w:u w:val="single"/>
    </w:rPr>
  </w:style>
  <w:style w:type="character" w:styleId="Odwoanieprzypisudolnego">
    <w:name w:val="footnote reference"/>
    <w:basedOn w:val="Domylnaczcionkaakapitu"/>
    <w:uiPriority w:val="99"/>
    <w:semiHidden/>
    <w:unhideWhenUsed/>
    <w:rsid w:val="00C825F7"/>
    <w:rPr>
      <w:vertAlign w:val="superscript"/>
    </w:rPr>
  </w:style>
  <w:style w:type="numbering" w:customStyle="1" w:styleId="Zaimportowanystyl24">
    <w:name w:val="Zaimportowany styl 24"/>
    <w:rsid w:val="00C825F7"/>
    <w:pPr>
      <w:numPr>
        <w:numId w:val="20"/>
      </w:numPr>
    </w:pPr>
  </w:style>
  <w:style w:type="numbering" w:customStyle="1" w:styleId="Zaimportowanystyl25">
    <w:name w:val="Zaimportowany styl 25"/>
    <w:rsid w:val="00C825F7"/>
    <w:pPr>
      <w:numPr>
        <w:numId w:val="21"/>
      </w:numPr>
    </w:pPr>
  </w:style>
  <w:style w:type="numbering" w:customStyle="1" w:styleId="Zaimportowanystyl26">
    <w:name w:val="Zaimportowany styl 26"/>
    <w:rsid w:val="00C825F7"/>
    <w:pPr>
      <w:numPr>
        <w:numId w:val="22"/>
      </w:numPr>
    </w:pPr>
  </w:style>
  <w:style w:type="numbering" w:customStyle="1" w:styleId="Zaimportowanystyl27">
    <w:name w:val="Zaimportowany styl 27"/>
    <w:rsid w:val="00C825F7"/>
    <w:pPr>
      <w:numPr>
        <w:numId w:val="23"/>
      </w:numPr>
    </w:pPr>
  </w:style>
  <w:style w:type="numbering" w:customStyle="1" w:styleId="Zaimportowanystyl28">
    <w:name w:val="Zaimportowany styl 28"/>
    <w:rsid w:val="00C825F7"/>
    <w:pPr>
      <w:numPr>
        <w:numId w:val="24"/>
      </w:numPr>
    </w:pPr>
  </w:style>
  <w:style w:type="numbering" w:customStyle="1" w:styleId="Zaimportowanystyl29">
    <w:name w:val="Zaimportowany styl 29"/>
    <w:rsid w:val="00C825F7"/>
    <w:pPr>
      <w:numPr>
        <w:numId w:val="25"/>
      </w:numPr>
    </w:pPr>
  </w:style>
  <w:style w:type="numbering" w:customStyle="1" w:styleId="Zaimportowanystyl30">
    <w:name w:val="Zaimportowany styl 30"/>
    <w:rsid w:val="00C825F7"/>
    <w:pPr>
      <w:numPr>
        <w:numId w:val="26"/>
      </w:numPr>
    </w:pPr>
  </w:style>
  <w:style w:type="numbering" w:customStyle="1" w:styleId="Zaimportowanystyl31">
    <w:name w:val="Zaimportowany styl 31"/>
    <w:rsid w:val="00C825F7"/>
    <w:pPr>
      <w:numPr>
        <w:numId w:val="28"/>
      </w:numPr>
    </w:pPr>
  </w:style>
  <w:style w:type="numbering" w:customStyle="1" w:styleId="Zaimportowanystyl32">
    <w:name w:val="Zaimportowany styl 32"/>
    <w:rsid w:val="00C825F7"/>
    <w:pPr>
      <w:numPr>
        <w:numId w:val="29"/>
      </w:numPr>
    </w:pPr>
  </w:style>
  <w:style w:type="numbering" w:customStyle="1" w:styleId="Zaimportowanystyl33">
    <w:name w:val="Zaimportowany styl 33"/>
    <w:rsid w:val="00C825F7"/>
    <w:pPr>
      <w:numPr>
        <w:numId w:val="30"/>
      </w:numPr>
    </w:pPr>
  </w:style>
  <w:style w:type="numbering" w:customStyle="1" w:styleId="Zaimportowanystyl34">
    <w:name w:val="Zaimportowany styl 34"/>
    <w:rsid w:val="00C825F7"/>
    <w:pPr>
      <w:numPr>
        <w:numId w:val="31"/>
      </w:numPr>
    </w:pPr>
  </w:style>
  <w:style w:type="numbering" w:customStyle="1" w:styleId="Zaimportowanystyl35">
    <w:name w:val="Zaimportowany styl 35"/>
    <w:rsid w:val="00C825F7"/>
    <w:pPr>
      <w:numPr>
        <w:numId w:val="32"/>
      </w:numPr>
    </w:pPr>
  </w:style>
  <w:style w:type="numbering" w:customStyle="1" w:styleId="Zaimportowanystyl36">
    <w:name w:val="Zaimportowany styl 36"/>
    <w:rsid w:val="00C825F7"/>
    <w:pPr>
      <w:numPr>
        <w:numId w:val="33"/>
      </w:numPr>
    </w:pPr>
  </w:style>
  <w:style w:type="numbering" w:customStyle="1" w:styleId="Zaimportowanystyl37">
    <w:name w:val="Zaimportowany styl 37"/>
    <w:rsid w:val="00C825F7"/>
    <w:pPr>
      <w:numPr>
        <w:numId w:val="34"/>
      </w:numPr>
    </w:pPr>
  </w:style>
  <w:style w:type="numbering" w:customStyle="1" w:styleId="Zaimportowanystyl38">
    <w:name w:val="Zaimportowany styl 38"/>
    <w:rsid w:val="00C825F7"/>
    <w:pPr>
      <w:numPr>
        <w:numId w:val="35"/>
      </w:numPr>
    </w:pPr>
  </w:style>
  <w:style w:type="numbering" w:customStyle="1" w:styleId="Zaimportowanystyl39">
    <w:name w:val="Zaimportowany styl 39"/>
    <w:rsid w:val="00C825F7"/>
    <w:pPr>
      <w:numPr>
        <w:numId w:val="36"/>
      </w:numPr>
    </w:pPr>
  </w:style>
  <w:style w:type="numbering" w:customStyle="1" w:styleId="Zaimportowanystyl40">
    <w:name w:val="Zaimportowany styl 40"/>
    <w:rsid w:val="00C825F7"/>
    <w:pPr>
      <w:numPr>
        <w:numId w:val="37"/>
      </w:numPr>
    </w:pPr>
  </w:style>
  <w:style w:type="numbering" w:customStyle="1" w:styleId="Zaimportowanystyl41">
    <w:name w:val="Zaimportowany styl 41"/>
    <w:rsid w:val="00C825F7"/>
    <w:pPr>
      <w:numPr>
        <w:numId w:val="38"/>
      </w:numPr>
    </w:pPr>
  </w:style>
  <w:style w:type="numbering" w:customStyle="1" w:styleId="Zaimportowanystyl42">
    <w:name w:val="Zaimportowany styl 42"/>
    <w:rsid w:val="00C825F7"/>
    <w:pPr>
      <w:numPr>
        <w:numId w:val="39"/>
      </w:numPr>
    </w:pPr>
  </w:style>
  <w:style w:type="numbering" w:customStyle="1" w:styleId="Zaimportowanystyl43">
    <w:name w:val="Zaimportowany styl 43"/>
    <w:rsid w:val="00C825F7"/>
    <w:pPr>
      <w:numPr>
        <w:numId w:val="40"/>
      </w:numPr>
    </w:pPr>
  </w:style>
  <w:style w:type="numbering" w:customStyle="1" w:styleId="Zaimportowanystyl44">
    <w:name w:val="Zaimportowany styl 44"/>
    <w:rsid w:val="00C825F7"/>
    <w:pPr>
      <w:numPr>
        <w:numId w:val="41"/>
      </w:numPr>
    </w:pPr>
  </w:style>
  <w:style w:type="numbering" w:customStyle="1" w:styleId="Zaimportowanystyl45">
    <w:name w:val="Zaimportowany styl 45"/>
    <w:rsid w:val="00C825F7"/>
    <w:pPr>
      <w:numPr>
        <w:numId w:val="43"/>
      </w:numPr>
    </w:pPr>
  </w:style>
  <w:style w:type="numbering" w:customStyle="1" w:styleId="Zaimportowanystyl46">
    <w:name w:val="Zaimportowany styl 46"/>
    <w:rsid w:val="00C825F7"/>
    <w:pPr>
      <w:numPr>
        <w:numId w:val="44"/>
      </w:numPr>
    </w:pPr>
  </w:style>
  <w:style w:type="numbering" w:customStyle="1" w:styleId="Zaimportowanystyl47">
    <w:name w:val="Zaimportowany styl 47"/>
    <w:rsid w:val="00C825F7"/>
    <w:pPr>
      <w:numPr>
        <w:numId w:val="45"/>
      </w:numPr>
    </w:pPr>
  </w:style>
  <w:style w:type="numbering" w:customStyle="1" w:styleId="Zaimportowanystyl48">
    <w:name w:val="Zaimportowany styl 48"/>
    <w:rsid w:val="00C825F7"/>
    <w:pPr>
      <w:numPr>
        <w:numId w:val="46"/>
      </w:numPr>
    </w:pPr>
  </w:style>
  <w:style w:type="numbering" w:customStyle="1" w:styleId="Zaimportowanystyl49">
    <w:name w:val="Zaimportowany styl 49"/>
    <w:rsid w:val="00C825F7"/>
    <w:pPr>
      <w:numPr>
        <w:numId w:val="47"/>
      </w:numPr>
    </w:pPr>
  </w:style>
  <w:style w:type="numbering" w:customStyle="1" w:styleId="Zaimportowanystyl50">
    <w:name w:val="Zaimportowany styl 50"/>
    <w:rsid w:val="00C825F7"/>
    <w:pPr>
      <w:numPr>
        <w:numId w:val="48"/>
      </w:numPr>
    </w:pPr>
  </w:style>
  <w:style w:type="numbering" w:customStyle="1" w:styleId="Zaimportowanystyl51">
    <w:name w:val="Zaimportowany styl 51"/>
    <w:rsid w:val="00C825F7"/>
    <w:pPr>
      <w:numPr>
        <w:numId w:val="49"/>
      </w:numPr>
    </w:pPr>
  </w:style>
  <w:style w:type="character" w:customStyle="1" w:styleId="Brak">
    <w:name w:val="Brak"/>
    <w:rsid w:val="00C825F7"/>
  </w:style>
  <w:style w:type="numbering" w:customStyle="1" w:styleId="Zaimportowanystyl52">
    <w:name w:val="Zaimportowany styl 52"/>
    <w:rsid w:val="00C825F7"/>
    <w:pPr>
      <w:numPr>
        <w:numId w:val="50"/>
      </w:numPr>
    </w:pPr>
  </w:style>
  <w:style w:type="numbering" w:customStyle="1" w:styleId="Zaimportowanystyl53">
    <w:name w:val="Zaimportowany styl 53"/>
    <w:rsid w:val="00C825F7"/>
    <w:pPr>
      <w:numPr>
        <w:numId w:val="51"/>
      </w:numPr>
    </w:pPr>
  </w:style>
  <w:style w:type="numbering" w:customStyle="1" w:styleId="Zaimportowanystyl54">
    <w:name w:val="Zaimportowany styl 54"/>
    <w:rsid w:val="00C825F7"/>
    <w:pPr>
      <w:numPr>
        <w:numId w:val="52"/>
      </w:numPr>
    </w:pPr>
  </w:style>
  <w:style w:type="numbering" w:customStyle="1" w:styleId="Zaimportowanystyl1">
    <w:name w:val="Zaimportowany styl 1"/>
    <w:rsid w:val="0040693E"/>
    <w:pPr>
      <w:numPr>
        <w:numId w:val="53"/>
      </w:numPr>
    </w:pPr>
  </w:style>
  <w:style w:type="numbering" w:customStyle="1" w:styleId="Zaimportowanystyl3">
    <w:name w:val="Zaimportowany styl 3"/>
    <w:rsid w:val="0040693E"/>
    <w:pPr>
      <w:numPr>
        <w:numId w:val="55"/>
      </w:numPr>
    </w:pPr>
  </w:style>
  <w:style w:type="numbering" w:customStyle="1" w:styleId="Zaimportowanystyl4">
    <w:name w:val="Zaimportowany styl 4"/>
    <w:rsid w:val="0040693E"/>
    <w:pPr>
      <w:numPr>
        <w:numId w:val="56"/>
      </w:numPr>
    </w:pPr>
  </w:style>
  <w:style w:type="numbering" w:customStyle="1" w:styleId="Zaimportowanystyl5">
    <w:name w:val="Zaimportowany styl 5"/>
    <w:rsid w:val="0040693E"/>
    <w:pPr>
      <w:numPr>
        <w:numId w:val="58"/>
      </w:numPr>
    </w:pPr>
  </w:style>
  <w:style w:type="numbering" w:customStyle="1" w:styleId="Zaimportowanystyl6">
    <w:name w:val="Zaimportowany styl 6"/>
    <w:rsid w:val="0040693E"/>
    <w:pPr>
      <w:numPr>
        <w:numId w:val="60"/>
      </w:numPr>
    </w:pPr>
  </w:style>
  <w:style w:type="paragraph" w:customStyle="1" w:styleId="Tre">
    <w:name w:val="Treść"/>
    <w:rsid w:val="0040693E"/>
    <w:pPr>
      <w:pBdr>
        <w:top w:val="nil"/>
        <w:left w:val="nil"/>
        <w:bottom w:val="nil"/>
        <w:right w:val="nil"/>
        <w:between w:val="nil"/>
        <w:bar w:val="nil"/>
      </w:pBdr>
      <w:spacing w:after="0" w:line="276" w:lineRule="auto"/>
    </w:pPr>
    <w:rPr>
      <w:rFonts w:ascii="Arial" w:eastAsia="Arial Unicode MS" w:hAnsi="Arial" w:cs="Arial Unicode MS"/>
      <w:color w:val="000000"/>
      <w:kern w:val="0"/>
      <w:u w:color="000000"/>
      <w:bdr w:val="nil"/>
      <w:lang w:eastAsia="pl-PL"/>
      <w14:textOutline w14:w="0" w14:cap="flat" w14:cmpd="sng" w14:algn="ctr">
        <w14:noFill/>
        <w14:prstDash w14:val="solid"/>
        <w14:bevel/>
      </w14:textOutline>
      <w14:ligatures w14:val="none"/>
    </w:rPr>
  </w:style>
  <w:style w:type="table" w:customStyle="1" w:styleId="1">
    <w:name w:val="1"/>
    <w:basedOn w:val="Standardowy"/>
    <w:rsid w:val="0040693E"/>
    <w:rPr>
      <w:rFonts w:ascii="Calibri" w:eastAsia="Calibri" w:hAnsi="Calibri" w:cs="Calibri"/>
      <w:kern w:val="0"/>
      <w:lang w:eastAsia="pl-PL"/>
      <w14:ligatures w14:val="none"/>
    </w:rPr>
    <w:tblPr>
      <w:tblStyleRowBandSize w:val="1"/>
      <w:tblStyleColBandSize w:val="1"/>
      <w:tblInd w:w="0" w:type="nil"/>
      <w:tblCellMar>
        <w:left w:w="0" w:type="dxa"/>
        <w:right w:w="0" w:type="dxa"/>
      </w:tblCellMar>
    </w:tblPr>
  </w:style>
  <w:style w:type="paragraph" w:customStyle="1" w:styleId="Normal0">
    <w:name w:val="Normal0"/>
    <w:qFormat/>
    <w:rsid w:val="008C1795"/>
    <w:pPr>
      <w:pBdr>
        <w:top w:val="nil"/>
        <w:left w:val="nil"/>
        <w:bottom w:val="nil"/>
        <w:right w:val="nil"/>
        <w:between w:val="nil"/>
        <w:bar w:val="nil"/>
      </w:pBdr>
      <w:spacing w:after="0" w:line="240" w:lineRule="auto"/>
    </w:pPr>
    <w:rPr>
      <w:rFonts w:ascii="Calibri" w:eastAsia="Arial Unicode MS" w:hAnsi="Calibri" w:cs="Arial Unicode MS"/>
      <w:color w:val="000000"/>
      <w:kern w:val="0"/>
      <w:sz w:val="24"/>
      <w:szCs w:val="24"/>
      <w:u w:color="000000"/>
      <w:bdr w:val="nil"/>
      <w:lang w:eastAsia="pl-PL"/>
      <w14:ligatures w14:val="none"/>
    </w:rPr>
  </w:style>
  <w:style w:type="paragraph" w:styleId="Nagwek">
    <w:name w:val="header"/>
    <w:basedOn w:val="Normalny"/>
    <w:link w:val="NagwekZnak"/>
    <w:uiPriority w:val="99"/>
    <w:unhideWhenUsed/>
    <w:rsid w:val="002A13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A130C"/>
    <w:rPr>
      <w:rFonts w:ascii="Calibri" w:eastAsia="Calibri" w:hAnsi="Calibri" w:cs="Calibri"/>
      <w:kern w:val="0"/>
      <w:lang w:eastAsia="pl-PL"/>
      <w14:ligatures w14:val="none"/>
    </w:rPr>
  </w:style>
  <w:style w:type="paragraph" w:styleId="Stopka">
    <w:name w:val="footer"/>
    <w:basedOn w:val="Normalny"/>
    <w:link w:val="StopkaZnak"/>
    <w:uiPriority w:val="99"/>
    <w:unhideWhenUsed/>
    <w:rsid w:val="002A130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A130C"/>
    <w:rPr>
      <w:rFonts w:ascii="Calibri" w:eastAsia="Calibri" w:hAnsi="Calibri" w:cs="Calibri"/>
      <w:kern w:val="0"/>
      <w:lang w:eastAsia="pl-PL"/>
      <w14:ligatures w14:val="none"/>
    </w:rPr>
  </w:style>
  <w:style w:type="character" w:styleId="Odwoaniedokomentarza">
    <w:name w:val="annotation reference"/>
    <w:basedOn w:val="Domylnaczcionkaakapitu"/>
    <w:uiPriority w:val="99"/>
    <w:semiHidden/>
    <w:unhideWhenUsed/>
    <w:rsid w:val="00F772DA"/>
    <w:rPr>
      <w:sz w:val="16"/>
      <w:szCs w:val="16"/>
    </w:rPr>
  </w:style>
  <w:style w:type="paragraph" w:styleId="Tekstkomentarza">
    <w:name w:val="annotation text"/>
    <w:basedOn w:val="Normalny"/>
    <w:link w:val="TekstkomentarzaZnak"/>
    <w:uiPriority w:val="99"/>
    <w:unhideWhenUsed/>
    <w:rsid w:val="00F772DA"/>
    <w:pPr>
      <w:spacing w:line="240" w:lineRule="auto"/>
    </w:pPr>
    <w:rPr>
      <w:sz w:val="20"/>
      <w:szCs w:val="20"/>
    </w:rPr>
  </w:style>
  <w:style w:type="character" w:customStyle="1" w:styleId="TekstkomentarzaZnak">
    <w:name w:val="Tekst komentarza Znak"/>
    <w:basedOn w:val="Domylnaczcionkaakapitu"/>
    <w:link w:val="Tekstkomentarza"/>
    <w:uiPriority w:val="99"/>
    <w:rsid w:val="00F772DA"/>
    <w:rPr>
      <w:rFonts w:ascii="Calibri" w:eastAsia="Calibri" w:hAnsi="Calibri" w:cs="Calibri"/>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06065E"/>
    <w:rPr>
      <w:b/>
      <w:bCs/>
    </w:rPr>
  </w:style>
  <w:style w:type="character" w:customStyle="1" w:styleId="TematkomentarzaZnak">
    <w:name w:val="Temat komentarza Znak"/>
    <w:basedOn w:val="TekstkomentarzaZnak"/>
    <w:link w:val="Tematkomentarza"/>
    <w:uiPriority w:val="99"/>
    <w:semiHidden/>
    <w:rsid w:val="0006065E"/>
    <w:rPr>
      <w:rFonts w:ascii="Calibri" w:eastAsia="Calibri" w:hAnsi="Calibri" w:cs="Calibri"/>
      <w:b/>
      <w:bCs/>
      <w:kern w:val="0"/>
      <w:sz w:val="20"/>
      <w:szCs w:val="20"/>
      <w:lang w:eastAsia="pl-PL"/>
      <w14:ligatures w14:val="none"/>
    </w:rPr>
  </w:style>
  <w:style w:type="character" w:styleId="Nierozpoznanawzmianka">
    <w:name w:val="Unresolved Mention"/>
    <w:basedOn w:val="Domylnaczcionkaakapitu"/>
    <w:uiPriority w:val="99"/>
    <w:semiHidden/>
    <w:unhideWhenUsed/>
    <w:rsid w:val="00113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11389">
      <w:bodyDiv w:val="1"/>
      <w:marLeft w:val="0"/>
      <w:marRight w:val="0"/>
      <w:marTop w:val="0"/>
      <w:marBottom w:val="0"/>
      <w:divBdr>
        <w:top w:val="none" w:sz="0" w:space="0" w:color="auto"/>
        <w:left w:val="none" w:sz="0" w:space="0" w:color="auto"/>
        <w:bottom w:val="none" w:sz="0" w:space="0" w:color="auto"/>
        <w:right w:val="none" w:sz="0" w:space="0" w:color="auto"/>
      </w:divBdr>
    </w:div>
    <w:div w:id="653070553">
      <w:bodyDiv w:val="1"/>
      <w:marLeft w:val="0"/>
      <w:marRight w:val="0"/>
      <w:marTop w:val="0"/>
      <w:marBottom w:val="0"/>
      <w:divBdr>
        <w:top w:val="none" w:sz="0" w:space="0" w:color="auto"/>
        <w:left w:val="none" w:sz="0" w:space="0" w:color="auto"/>
        <w:bottom w:val="none" w:sz="0" w:space="0" w:color="auto"/>
        <w:right w:val="none" w:sz="0" w:space="0" w:color="auto"/>
      </w:divBdr>
    </w:div>
    <w:div w:id="1248032038">
      <w:bodyDiv w:val="1"/>
      <w:marLeft w:val="0"/>
      <w:marRight w:val="0"/>
      <w:marTop w:val="0"/>
      <w:marBottom w:val="0"/>
      <w:divBdr>
        <w:top w:val="none" w:sz="0" w:space="0" w:color="auto"/>
        <w:left w:val="none" w:sz="0" w:space="0" w:color="auto"/>
        <w:bottom w:val="none" w:sz="0" w:space="0" w:color="auto"/>
        <w:right w:val="none" w:sz="0" w:space="0" w:color="auto"/>
      </w:divBdr>
    </w:div>
    <w:div w:id="1407610192">
      <w:bodyDiv w:val="1"/>
      <w:marLeft w:val="0"/>
      <w:marRight w:val="0"/>
      <w:marTop w:val="0"/>
      <w:marBottom w:val="0"/>
      <w:divBdr>
        <w:top w:val="none" w:sz="0" w:space="0" w:color="auto"/>
        <w:left w:val="none" w:sz="0" w:space="0" w:color="auto"/>
        <w:bottom w:val="none" w:sz="0" w:space="0" w:color="auto"/>
        <w:right w:val="none" w:sz="0" w:space="0" w:color="auto"/>
      </w:divBdr>
    </w:div>
    <w:div w:id="148335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yrektor@bibliotekabuk.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me/dzieciecni/800121212/sos/" TargetMode="External"/><Relationship Id="rId5" Type="http://schemas.openxmlformats.org/officeDocument/2006/relationships/webSettings" Target="webSettings.xml"/><Relationship Id="rId10" Type="http://schemas.openxmlformats.org/officeDocument/2006/relationships/hyperlink" Target="https://116111.pl/" TargetMode="External"/><Relationship Id="rId4" Type="http://schemas.openxmlformats.org/officeDocument/2006/relationships/settings" Target="settings.xml"/><Relationship Id="rId9" Type="http://schemas.openxmlformats.org/officeDocument/2006/relationships/hyperlink" Target="mailto:e-mail@sekretariat@pcpr.powiat.poznan.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52268-FCCA-4BFD-95A5-29D04EA6F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17</Pages>
  <Words>5624</Words>
  <Characters>33746</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Gotkowska</dc:creator>
  <cp:keywords/>
  <dc:description/>
  <cp:lastModifiedBy>umberto mann</cp:lastModifiedBy>
  <cp:revision>4</cp:revision>
  <cp:lastPrinted>2026-09-21T12:45:00Z</cp:lastPrinted>
  <dcterms:created xsi:type="dcterms:W3CDTF">2026-09-21T12:45:00Z</dcterms:created>
  <dcterms:modified xsi:type="dcterms:W3CDTF">2026-09-21T16:15:00Z</dcterms:modified>
</cp:coreProperties>
</file>